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F0120" w14:textId="77777777" w:rsidR="00046133" w:rsidRPr="00046133" w:rsidRDefault="00046133" w:rsidP="00046133">
      <w:pPr>
        <w:pStyle w:val="ListParagraph"/>
        <w:spacing w:after="160" w:line="259" w:lineRule="auto"/>
        <w:ind w:right="-30"/>
        <w:jc w:val="center"/>
        <w:rPr>
          <w:rFonts w:asciiTheme="minorHAnsi" w:hAnsiTheme="minorHAnsi" w:cstheme="minorHAnsi"/>
          <w:b/>
          <w:bCs/>
        </w:rPr>
      </w:pPr>
      <w:r w:rsidRPr="00046133">
        <w:rPr>
          <w:rFonts w:asciiTheme="minorHAnsi" w:hAnsiTheme="minorHAnsi" w:cstheme="minorHAnsi"/>
          <w:b/>
          <w:bCs/>
        </w:rPr>
        <w:t>SCIENCETECH PRODUCTS</w:t>
      </w:r>
    </w:p>
    <w:p w14:paraId="152B5569" w14:textId="77777777" w:rsidR="00046133" w:rsidRDefault="00046133" w:rsidP="00046133">
      <w:pPr>
        <w:pStyle w:val="ListParagraph"/>
        <w:spacing w:after="160" w:line="259" w:lineRule="auto"/>
        <w:ind w:right="-30"/>
        <w:jc w:val="center"/>
        <w:rPr>
          <w:rFonts w:asciiTheme="minorHAnsi" w:hAnsiTheme="minorHAnsi" w:cstheme="minorHAnsi"/>
          <w:b/>
          <w:bCs/>
        </w:rPr>
      </w:pPr>
    </w:p>
    <w:p w14:paraId="6409253D" w14:textId="1272C899" w:rsidR="00046133" w:rsidRPr="00046133" w:rsidRDefault="00046133" w:rsidP="00046133">
      <w:pPr>
        <w:pStyle w:val="ListParagraph"/>
        <w:numPr>
          <w:ilvl w:val="0"/>
          <w:numId w:val="2"/>
        </w:numPr>
        <w:spacing w:after="160" w:line="259" w:lineRule="auto"/>
        <w:ind w:right="-30"/>
        <w:rPr>
          <w:rFonts w:asciiTheme="minorHAnsi" w:hAnsiTheme="minorHAnsi" w:cstheme="minorHAnsi"/>
          <w:b/>
          <w:bCs/>
        </w:rPr>
      </w:pPr>
      <w:proofErr w:type="spellStart"/>
      <w:r w:rsidRPr="00046133">
        <w:rPr>
          <w:rFonts w:asciiTheme="minorHAnsi" w:hAnsiTheme="minorHAnsi" w:cstheme="minorHAnsi"/>
          <w:b/>
          <w:bCs/>
        </w:rPr>
        <w:t>SciSun</w:t>
      </w:r>
      <w:proofErr w:type="spellEnd"/>
      <w:r w:rsidRPr="00046133">
        <w:rPr>
          <w:rFonts w:asciiTheme="minorHAnsi" w:hAnsiTheme="minorHAnsi" w:cstheme="minorHAnsi"/>
          <w:b/>
          <w:bCs/>
        </w:rPr>
        <w:t xml:space="preserve"> Solar Simulator</w:t>
      </w:r>
    </w:p>
    <w:p w14:paraId="0029A30B" w14:textId="77777777" w:rsidR="00046133" w:rsidRPr="0070547C" w:rsidRDefault="00046133" w:rsidP="00046133">
      <w:pPr>
        <w:spacing w:after="160" w:line="259" w:lineRule="auto"/>
        <w:ind w:left="0" w:right="-30"/>
        <w:jc w:val="center"/>
        <w:rPr>
          <w:rFonts w:asciiTheme="minorHAnsi" w:hAnsiTheme="minorHAnsi" w:cstheme="minorHAnsi"/>
        </w:rPr>
      </w:pPr>
      <w:r w:rsidRPr="00046133">
        <w:rPr>
          <w:rFonts w:asciiTheme="minorHAnsi" w:hAnsiTheme="minorHAnsi" w:cstheme="minorHAnsi"/>
          <w:noProof/>
        </w:rPr>
        <w:drawing>
          <wp:inline distT="0" distB="0" distL="0" distR="0" wp14:anchorId="49034115" wp14:editId="50BDE8C3">
            <wp:extent cx="2973885" cy="2038350"/>
            <wp:effectExtent l="0" t="0" r="0" b="0"/>
            <wp:docPr id="262073656" name="Picture 2" descr="(SciSun-AM1.5G) SciSun Solar Simulator, AM1.5G, Class AAA, 50 × 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Sun-AM1.5G) SciSun Solar Simulator, AM1.5G, Class AAA, 50 × 50 m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2443" cy="2044215"/>
                    </a:xfrm>
                    <a:prstGeom prst="rect">
                      <a:avLst/>
                    </a:prstGeom>
                    <a:noFill/>
                    <a:ln>
                      <a:noFill/>
                    </a:ln>
                  </pic:spPr>
                </pic:pic>
              </a:graphicData>
            </a:graphic>
          </wp:inline>
        </w:drawing>
      </w:r>
    </w:p>
    <w:p w14:paraId="6C0AE9A5" w14:textId="36439D4C" w:rsidR="00046133" w:rsidRDefault="00046133" w:rsidP="00566B4A">
      <w:pPr>
        <w:ind w:left="0" w:right="-28"/>
        <w:rPr>
          <w:rFonts w:asciiTheme="minorHAnsi" w:hAnsiTheme="minorHAnsi" w:cstheme="minorHAnsi"/>
        </w:rPr>
      </w:pPr>
      <w:r w:rsidRPr="00046133">
        <w:rPr>
          <w:rFonts w:asciiTheme="minorHAnsi" w:hAnsiTheme="minorHAnsi" w:cstheme="minorHAnsi"/>
          <w:b/>
          <w:bCs/>
        </w:rPr>
        <w:t>Test Standard</w:t>
      </w:r>
      <w:r w:rsidRPr="00046133">
        <w:rPr>
          <w:rFonts w:asciiTheme="minorHAnsi" w:hAnsiTheme="minorHAnsi" w:cstheme="minorHAnsi"/>
        </w:rPr>
        <w:t xml:space="preserve">: </w:t>
      </w:r>
      <w:r w:rsidRPr="0070547C">
        <w:rPr>
          <w:rFonts w:asciiTheme="minorHAnsi" w:hAnsiTheme="minorHAnsi" w:cstheme="minorHAnsi"/>
        </w:rPr>
        <w:t>ASTM E927-19, IEC 60904-9</w:t>
      </w:r>
      <w:r w:rsidR="00E90658">
        <w:rPr>
          <w:rFonts w:asciiTheme="minorHAnsi" w:hAnsiTheme="minorHAnsi" w:cstheme="minorHAnsi"/>
        </w:rPr>
        <w:t xml:space="preserve">, </w:t>
      </w:r>
      <w:r w:rsidR="00E90658" w:rsidRPr="00E90658">
        <w:rPr>
          <w:rFonts w:asciiTheme="minorHAnsi" w:hAnsiTheme="minorHAnsi" w:cstheme="minorHAnsi"/>
        </w:rPr>
        <w:t>CE Compliant</w:t>
      </w:r>
      <w:r w:rsidR="00E90658">
        <w:rPr>
          <w:rFonts w:asciiTheme="minorHAnsi" w:hAnsiTheme="minorHAnsi" w:cstheme="minorHAnsi"/>
        </w:rPr>
        <w:t>.</w:t>
      </w:r>
      <w:r w:rsidR="00F46A5C" w:rsidRPr="00F46A5C">
        <w:rPr>
          <w:rFonts w:asciiTheme="minorHAnsi" w:hAnsiTheme="minorHAnsi" w:cstheme="minorHAnsi"/>
          <w:sz w:val="18"/>
          <w:szCs w:val="18"/>
          <w:vertAlign w:val="superscript"/>
        </w:rPr>
        <w:t>1</w:t>
      </w:r>
    </w:p>
    <w:p w14:paraId="3884EA20" w14:textId="77777777" w:rsidR="00566B4A" w:rsidRDefault="00566B4A" w:rsidP="00566B4A">
      <w:pPr>
        <w:ind w:left="0" w:right="-28"/>
        <w:rPr>
          <w:rFonts w:asciiTheme="minorHAnsi" w:hAnsiTheme="minorHAnsi" w:cstheme="minorHAnsi"/>
        </w:rPr>
      </w:pPr>
    </w:p>
    <w:p w14:paraId="194EC466" w14:textId="73AEED1D" w:rsidR="002A73BE" w:rsidRDefault="002A73BE" w:rsidP="00566B4A">
      <w:pPr>
        <w:ind w:left="0" w:right="-30"/>
        <w:rPr>
          <w:rFonts w:asciiTheme="minorHAnsi" w:hAnsiTheme="minorHAnsi" w:cstheme="minorHAnsi"/>
          <w:b/>
          <w:bCs/>
        </w:rPr>
      </w:pPr>
      <w:r w:rsidRPr="002A73BE">
        <w:rPr>
          <w:rFonts w:asciiTheme="minorHAnsi" w:hAnsiTheme="minorHAnsi" w:cstheme="minorHAnsi"/>
          <w:b/>
          <w:bCs/>
        </w:rPr>
        <w:t>Test Purpose:</w:t>
      </w:r>
    </w:p>
    <w:p w14:paraId="76DABCE9" w14:textId="77777777" w:rsidR="00566B4A" w:rsidRPr="002A73BE" w:rsidRDefault="00566B4A" w:rsidP="00566B4A">
      <w:pPr>
        <w:ind w:left="0" w:right="-30"/>
        <w:rPr>
          <w:rFonts w:asciiTheme="minorHAnsi" w:hAnsiTheme="minorHAnsi" w:cstheme="minorHAnsi"/>
          <w:b/>
          <w:bCs/>
        </w:rPr>
      </w:pPr>
    </w:p>
    <w:p w14:paraId="4BD3FEE5" w14:textId="77777777" w:rsidR="002A73BE" w:rsidRDefault="002A73BE" w:rsidP="00566B4A">
      <w:pPr>
        <w:ind w:left="0" w:right="-30"/>
        <w:rPr>
          <w:rFonts w:asciiTheme="minorHAnsi" w:hAnsiTheme="minorHAnsi" w:cstheme="minorHAnsi"/>
        </w:rPr>
      </w:pPr>
      <w:r w:rsidRPr="002A73BE">
        <w:rPr>
          <w:rFonts w:asciiTheme="minorHAnsi" w:hAnsiTheme="minorHAnsi" w:cstheme="minorHAnsi"/>
        </w:rPr>
        <w:t xml:space="preserve">The </w:t>
      </w:r>
      <w:proofErr w:type="spellStart"/>
      <w:r w:rsidRPr="002A73BE">
        <w:rPr>
          <w:rFonts w:asciiTheme="minorHAnsi" w:hAnsiTheme="minorHAnsi" w:cstheme="minorHAnsi"/>
        </w:rPr>
        <w:t>SciSun</w:t>
      </w:r>
      <w:proofErr w:type="spellEnd"/>
      <w:r w:rsidRPr="002A73BE">
        <w:rPr>
          <w:rFonts w:asciiTheme="minorHAnsi" w:hAnsiTheme="minorHAnsi" w:cstheme="minorHAnsi"/>
        </w:rPr>
        <w:t xml:space="preserve"> line</w:t>
      </w:r>
      <w:r>
        <w:rPr>
          <w:rFonts w:asciiTheme="minorHAnsi" w:hAnsiTheme="minorHAnsi" w:cstheme="minorHAnsi"/>
        </w:rPr>
        <w:t xml:space="preserve"> </w:t>
      </w:r>
      <w:r w:rsidRPr="002A73BE">
        <w:rPr>
          <w:rFonts w:asciiTheme="minorHAnsi" w:hAnsiTheme="minorHAnsi" w:cstheme="minorHAnsi"/>
        </w:rPr>
        <w:t>is designed to affordably provide a solution for researchers</w:t>
      </w:r>
      <w:r>
        <w:rPr>
          <w:rFonts w:asciiTheme="minorHAnsi" w:hAnsiTheme="minorHAnsi" w:cstheme="minorHAnsi"/>
        </w:rPr>
        <w:t xml:space="preserve"> </w:t>
      </w:r>
      <w:r w:rsidRPr="002A73BE">
        <w:rPr>
          <w:rFonts w:asciiTheme="minorHAnsi" w:hAnsiTheme="minorHAnsi" w:cstheme="minorHAnsi"/>
        </w:rPr>
        <w:t>who require a</w:t>
      </w:r>
      <w:r>
        <w:rPr>
          <w:rFonts w:asciiTheme="minorHAnsi" w:hAnsiTheme="minorHAnsi" w:cstheme="minorHAnsi"/>
        </w:rPr>
        <w:t xml:space="preserve"> </w:t>
      </w:r>
      <w:r w:rsidRPr="002A73BE">
        <w:rPr>
          <w:rFonts w:asciiTheme="minorHAnsi" w:hAnsiTheme="minorHAnsi" w:cstheme="minorHAnsi"/>
        </w:rPr>
        <w:t>relatively small field of illumination. They can</w:t>
      </w:r>
      <w:r>
        <w:rPr>
          <w:rFonts w:asciiTheme="minorHAnsi" w:hAnsiTheme="minorHAnsi" w:cstheme="minorHAnsi"/>
        </w:rPr>
        <w:t xml:space="preserve"> </w:t>
      </w:r>
      <w:r w:rsidRPr="002A73BE">
        <w:rPr>
          <w:rFonts w:asciiTheme="minorHAnsi" w:hAnsiTheme="minorHAnsi" w:cstheme="minorHAnsi"/>
        </w:rPr>
        <w:t>produce an irradiance of up to 2 Suns and feature</w:t>
      </w:r>
      <w:r>
        <w:rPr>
          <w:rFonts w:asciiTheme="minorHAnsi" w:hAnsiTheme="minorHAnsi" w:cstheme="minorHAnsi"/>
        </w:rPr>
        <w:t xml:space="preserve"> </w:t>
      </w:r>
      <w:r w:rsidRPr="002A73BE">
        <w:rPr>
          <w:rFonts w:asciiTheme="minorHAnsi" w:hAnsiTheme="minorHAnsi" w:cstheme="minorHAnsi"/>
        </w:rPr>
        <w:t>Class AAA</w:t>
      </w:r>
      <w:r>
        <w:rPr>
          <w:rFonts w:asciiTheme="minorHAnsi" w:hAnsiTheme="minorHAnsi" w:cstheme="minorHAnsi"/>
        </w:rPr>
        <w:t xml:space="preserve"> </w:t>
      </w:r>
      <w:r w:rsidRPr="002A73BE">
        <w:rPr>
          <w:rFonts w:asciiTheme="minorHAnsi" w:hAnsiTheme="minorHAnsi" w:cstheme="minorHAnsi"/>
        </w:rPr>
        <w:t>specifications.</w:t>
      </w:r>
    </w:p>
    <w:p w14:paraId="2870F050" w14:textId="77777777" w:rsidR="00566B4A" w:rsidRDefault="00566B4A" w:rsidP="00566B4A">
      <w:pPr>
        <w:ind w:left="0" w:right="-30"/>
        <w:rPr>
          <w:rFonts w:asciiTheme="minorHAnsi" w:hAnsiTheme="minorHAnsi" w:cstheme="minorHAnsi"/>
        </w:rPr>
      </w:pPr>
    </w:p>
    <w:p w14:paraId="0606E676" w14:textId="51C3FCB5" w:rsidR="002A73BE" w:rsidRDefault="002A73BE" w:rsidP="00566B4A">
      <w:pPr>
        <w:ind w:left="0" w:right="-28"/>
        <w:rPr>
          <w:rFonts w:asciiTheme="minorHAnsi" w:hAnsiTheme="minorHAnsi" w:cstheme="minorHAnsi"/>
        </w:rPr>
      </w:pPr>
      <w:r w:rsidRPr="002A73BE">
        <w:rPr>
          <w:rFonts w:asciiTheme="minorHAnsi" w:hAnsiTheme="minorHAnsi" w:cstheme="minorHAnsi"/>
        </w:rPr>
        <w:t xml:space="preserve">The </w:t>
      </w:r>
      <w:proofErr w:type="spellStart"/>
      <w:r w:rsidRPr="002A73BE">
        <w:rPr>
          <w:rFonts w:asciiTheme="minorHAnsi" w:hAnsiTheme="minorHAnsi" w:cstheme="minorHAnsi"/>
        </w:rPr>
        <w:t>SciSun</w:t>
      </w:r>
      <w:proofErr w:type="spellEnd"/>
      <w:r w:rsidRPr="002A73BE">
        <w:rPr>
          <w:rFonts w:asciiTheme="minorHAnsi" w:hAnsiTheme="minorHAnsi" w:cstheme="minorHAnsi"/>
        </w:rPr>
        <w:t xml:space="preserve"> series provides a flexible output orientation that</w:t>
      </w:r>
      <w:r>
        <w:rPr>
          <w:rFonts w:asciiTheme="minorHAnsi" w:hAnsiTheme="minorHAnsi" w:cstheme="minorHAnsi"/>
        </w:rPr>
        <w:t xml:space="preserve"> </w:t>
      </w:r>
      <w:r w:rsidRPr="002A73BE">
        <w:rPr>
          <w:rFonts w:asciiTheme="minorHAnsi" w:hAnsiTheme="minorHAnsi" w:cstheme="minorHAnsi"/>
        </w:rPr>
        <w:t>can be adapted to different</w:t>
      </w:r>
      <w:r>
        <w:rPr>
          <w:rFonts w:asciiTheme="minorHAnsi" w:hAnsiTheme="minorHAnsi" w:cstheme="minorHAnsi"/>
        </w:rPr>
        <w:t xml:space="preserve"> </w:t>
      </w:r>
      <w:r w:rsidRPr="002A73BE">
        <w:rPr>
          <w:rFonts w:asciiTheme="minorHAnsi" w:hAnsiTheme="minorHAnsi" w:cstheme="minorHAnsi"/>
        </w:rPr>
        <w:t>requirements. The standard</w:t>
      </w:r>
      <w:r>
        <w:rPr>
          <w:rFonts w:asciiTheme="minorHAnsi" w:hAnsiTheme="minorHAnsi" w:cstheme="minorHAnsi"/>
        </w:rPr>
        <w:t xml:space="preserve"> </w:t>
      </w:r>
      <w:r w:rsidRPr="002A73BE">
        <w:rPr>
          <w:rFonts w:asciiTheme="minorHAnsi" w:hAnsiTheme="minorHAnsi" w:cstheme="minorHAnsi"/>
        </w:rPr>
        <w:t>configuration is downward-facing; however, a horizontal</w:t>
      </w:r>
      <w:r>
        <w:rPr>
          <w:rFonts w:asciiTheme="minorHAnsi" w:hAnsiTheme="minorHAnsi" w:cstheme="minorHAnsi"/>
        </w:rPr>
        <w:t xml:space="preserve"> </w:t>
      </w:r>
      <w:r w:rsidRPr="002A73BE">
        <w:rPr>
          <w:rFonts w:asciiTheme="minorHAnsi" w:hAnsiTheme="minorHAnsi" w:cstheme="minorHAnsi"/>
        </w:rPr>
        <w:t>output can be achieved easily</w:t>
      </w:r>
      <w:r>
        <w:rPr>
          <w:rFonts w:asciiTheme="minorHAnsi" w:hAnsiTheme="minorHAnsi" w:cstheme="minorHAnsi"/>
        </w:rPr>
        <w:t>.</w:t>
      </w:r>
    </w:p>
    <w:p w14:paraId="3E346301" w14:textId="77777777" w:rsidR="00E90658" w:rsidRDefault="00E90658" w:rsidP="00566B4A">
      <w:pPr>
        <w:ind w:left="0" w:right="-28"/>
        <w:rPr>
          <w:rFonts w:asciiTheme="minorHAnsi" w:hAnsiTheme="minorHAnsi" w:cstheme="minorHAnsi"/>
        </w:rPr>
      </w:pPr>
    </w:p>
    <w:p w14:paraId="3CFDE376" w14:textId="2322F565" w:rsidR="00E90658" w:rsidRDefault="00E90658" w:rsidP="00566B4A">
      <w:pPr>
        <w:ind w:left="0" w:right="-28"/>
        <w:rPr>
          <w:rFonts w:asciiTheme="minorHAnsi" w:hAnsiTheme="minorHAnsi" w:cstheme="minorHAnsi"/>
        </w:rPr>
      </w:pPr>
      <w:r w:rsidRPr="00E90658">
        <w:rPr>
          <w:rFonts w:asciiTheme="minorHAnsi" w:hAnsiTheme="minorHAnsi" w:cstheme="minorHAnsi"/>
          <w:i/>
          <w:iCs/>
        </w:rPr>
        <w:t>Applications:</w:t>
      </w:r>
      <w:r w:rsidRPr="00E90658">
        <w:rPr>
          <w:rFonts w:asciiTheme="minorHAnsi" w:hAnsiTheme="minorHAnsi" w:cstheme="minorHAnsi"/>
        </w:rPr>
        <w:t xml:space="preserve"> Photovoltaic Testing</w:t>
      </w:r>
      <w:r>
        <w:rPr>
          <w:rFonts w:asciiTheme="minorHAnsi" w:hAnsiTheme="minorHAnsi" w:cstheme="minorHAnsi"/>
        </w:rPr>
        <w:t>,</w:t>
      </w:r>
      <w:r w:rsidRPr="00E90658">
        <w:rPr>
          <w:rFonts w:asciiTheme="minorHAnsi" w:hAnsiTheme="minorHAnsi" w:cstheme="minorHAnsi"/>
        </w:rPr>
        <w:t xml:space="preserve"> Environmental Testing</w:t>
      </w:r>
      <w:r>
        <w:rPr>
          <w:rFonts w:asciiTheme="minorHAnsi" w:hAnsiTheme="minorHAnsi" w:cstheme="minorHAnsi"/>
        </w:rPr>
        <w:t>,</w:t>
      </w:r>
      <w:r w:rsidRPr="00E90658">
        <w:rPr>
          <w:rFonts w:asciiTheme="minorHAnsi" w:hAnsiTheme="minorHAnsi" w:cstheme="minorHAnsi"/>
        </w:rPr>
        <w:t xml:space="preserve"> Material and degradation testing</w:t>
      </w:r>
      <w:r>
        <w:rPr>
          <w:rFonts w:asciiTheme="minorHAnsi" w:hAnsiTheme="minorHAnsi" w:cstheme="minorHAnsi"/>
        </w:rPr>
        <w:t xml:space="preserve">, </w:t>
      </w:r>
      <w:r w:rsidRPr="00E90658">
        <w:rPr>
          <w:rFonts w:asciiTheme="minorHAnsi" w:hAnsiTheme="minorHAnsi" w:cstheme="minorHAnsi"/>
        </w:rPr>
        <w:t>Photochemistry</w:t>
      </w:r>
      <w:r>
        <w:rPr>
          <w:rFonts w:asciiTheme="minorHAnsi" w:hAnsiTheme="minorHAnsi" w:cstheme="minorHAnsi"/>
        </w:rPr>
        <w:t xml:space="preserve">, </w:t>
      </w:r>
      <w:r w:rsidRPr="00E90658">
        <w:rPr>
          <w:rFonts w:asciiTheme="minorHAnsi" w:hAnsiTheme="minorHAnsi" w:cstheme="minorHAnsi"/>
        </w:rPr>
        <w:t>Photosynthesis</w:t>
      </w:r>
      <w:r>
        <w:rPr>
          <w:rFonts w:asciiTheme="minorHAnsi" w:hAnsiTheme="minorHAnsi" w:cstheme="minorHAnsi"/>
        </w:rPr>
        <w:t xml:space="preserve">, </w:t>
      </w:r>
      <w:r w:rsidRPr="00E90658">
        <w:rPr>
          <w:rFonts w:asciiTheme="minorHAnsi" w:hAnsiTheme="minorHAnsi" w:cstheme="minorHAnsi"/>
        </w:rPr>
        <w:t>Photocatalysis</w:t>
      </w:r>
      <w:r>
        <w:rPr>
          <w:rFonts w:asciiTheme="minorHAnsi" w:hAnsiTheme="minorHAnsi" w:cstheme="minorHAnsi"/>
        </w:rPr>
        <w:t xml:space="preserve">, </w:t>
      </w:r>
      <w:r w:rsidRPr="00E90658">
        <w:rPr>
          <w:rFonts w:asciiTheme="minorHAnsi" w:hAnsiTheme="minorHAnsi" w:cstheme="minorHAnsi"/>
        </w:rPr>
        <w:t>Photobiology</w:t>
      </w:r>
      <w:r>
        <w:rPr>
          <w:rFonts w:asciiTheme="minorHAnsi" w:hAnsiTheme="minorHAnsi" w:cstheme="minorHAnsi"/>
        </w:rPr>
        <w:t>.</w:t>
      </w:r>
    </w:p>
    <w:p w14:paraId="1286A774" w14:textId="77777777" w:rsidR="00566B4A" w:rsidRDefault="00566B4A" w:rsidP="00566B4A">
      <w:pPr>
        <w:ind w:left="0" w:right="-28"/>
        <w:rPr>
          <w:rFonts w:asciiTheme="minorHAnsi" w:hAnsiTheme="minorHAnsi" w:cstheme="minorHAnsi"/>
        </w:rPr>
      </w:pPr>
    </w:p>
    <w:p w14:paraId="554EC6B1" w14:textId="77777777" w:rsidR="00566B4A" w:rsidRPr="009E19C1" w:rsidRDefault="00566B4A" w:rsidP="00566B4A">
      <w:pPr>
        <w:spacing w:after="160" w:line="259" w:lineRule="auto"/>
        <w:ind w:left="0" w:right="0"/>
        <w:rPr>
          <w:rFonts w:asciiTheme="minorHAnsi" w:hAnsiTheme="minorHAnsi" w:cstheme="minorHAnsi"/>
          <w:b/>
          <w:bCs/>
        </w:rPr>
      </w:pPr>
      <w:r w:rsidRPr="009E19C1">
        <w:rPr>
          <w:rFonts w:asciiTheme="minorHAnsi" w:hAnsiTheme="minorHAnsi" w:cstheme="minorHAnsi"/>
          <w:b/>
          <w:bCs/>
        </w:rPr>
        <w:t>Standard Included Components:</w:t>
      </w:r>
    </w:p>
    <w:p w14:paraId="4A2967FD" w14:textId="77777777" w:rsidR="00566B4A" w:rsidRDefault="00566B4A" w:rsidP="00566B4A">
      <w:pPr>
        <w:ind w:left="0" w:right="0"/>
        <w:rPr>
          <w:rFonts w:asciiTheme="minorHAnsi" w:hAnsiTheme="minorHAnsi" w:cstheme="minorHAnsi"/>
        </w:rPr>
      </w:pPr>
      <w:r>
        <w:rPr>
          <w:rFonts w:asciiTheme="minorHAnsi" w:hAnsiTheme="minorHAnsi" w:cstheme="minorHAnsi"/>
        </w:rPr>
        <w:t xml:space="preserve">- </w:t>
      </w:r>
      <w:r w:rsidRPr="002A73BE">
        <w:rPr>
          <w:rFonts w:asciiTheme="minorHAnsi" w:hAnsiTheme="minorHAnsi" w:cstheme="minorHAnsi"/>
        </w:rPr>
        <w:t xml:space="preserve">Air mass filter </w:t>
      </w:r>
    </w:p>
    <w:p w14:paraId="31874022" w14:textId="77777777" w:rsidR="00566B4A" w:rsidRDefault="00566B4A" w:rsidP="00566B4A">
      <w:pPr>
        <w:ind w:left="0" w:right="0"/>
        <w:rPr>
          <w:rFonts w:asciiTheme="minorHAnsi" w:hAnsiTheme="minorHAnsi" w:cstheme="minorHAnsi"/>
        </w:rPr>
      </w:pPr>
      <w:r>
        <w:rPr>
          <w:rFonts w:asciiTheme="minorHAnsi" w:hAnsiTheme="minorHAnsi" w:cstheme="minorHAnsi"/>
        </w:rPr>
        <w:t xml:space="preserve">- </w:t>
      </w:r>
      <w:r w:rsidRPr="002A73BE">
        <w:rPr>
          <w:rFonts w:asciiTheme="minorHAnsi" w:hAnsiTheme="minorHAnsi" w:cstheme="minorHAnsi"/>
        </w:rPr>
        <w:t xml:space="preserve">Arc Lamp Housing with integrated igniter </w:t>
      </w:r>
    </w:p>
    <w:p w14:paraId="2CB42F6B" w14:textId="77777777" w:rsidR="00566B4A" w:rsidRDefault="00566B4A" w:rsidP="00566B4A">
      <w:pPr>
        <w:ind w:left="0" w:right="0"/>
        <w:rPr>
          <w:rFonts w:asciiTheme="minorHAnsi" w:hAnsiTheme="minorHAnsi" w:cstheme="minorHAnsi"/>
        </w:rPr>
      </w:pPr>
      <w:r>
        <w:rPr>
          <w:rFonts w:asciiTheme="minorHAnsi" w:hAnsiTheme="minorHAnsi" w:cstheme="minorHAnsi"/>
        </w:rPr>
        <w:t xml:space="preserve">- </w:t>
      </w:r>
      <w:r w:rsidRPr="002A73BE">
        <w:rPr>
          <w:rFonts w:asciiTheme="minorHAnsi" w:hAnsiTheme="minorHAnsi" w:cstheme="minorHAnsi"/>
        </w:rPr>
        <w:t>Xenon arc lamp</w:t>
      </w:r>
    </w:p>
    <w:p w14:paraId="178BF843" w14:textId="77777777" w:rsidR="00566B4A" w:rsidRDefault="00566B4A" w:rsidP="00566B4A">
      <w:pPr>
        <w:ind w:left="0" w:right="0"/>
        <w:rPr>
          <w:rFonts w:asciiTheme="minorHAnsi" w:hAnsiTheme="minorHAnsi" w:cstheme="minorHAnsi"/>
        </w:rPr>
      </w:pPr>
      <w:r>
        <w:rPr>
          <w:rFonts w:asciiTheme="minorHAnsi" w:hAnsiTheme="minorHAnsi" w:cstheme="minorHAnsi"/>
        </w:rPr>
        <w:t xml:space="preserve">- </w:t>
      </w:r>
      <w:r w:rsidRPr="002A73BE">
        <w:rPr>
          <w:rFonts w:asciiTheme="minorHAnsi" w:hAnsiTheme="minorHAnsi" w:cstheme="minorHAnsi"/>
        </w:rPr>
        <w:t xml:space="preserve">Filter holder </w:t>
      </w:r>
    </w:p>
    <w:p w14:paraId="6FBFD464" w14:textId="46544DC8" w:rsidR="00566B4A" w:rsidRDefault="00566B4A" w:rsidP="00566B4A">
      <w:pPr>
        <w:ind w:left="0" w:right="0"/>
        <w:rPr>
          <w:rFonts w:asciiTheme="minorHAnsi" w:hAnsiTheme="minorHAnsi" w:cstheme="minorHAnsi"/>
        </w:rPr>
      </w:pPr>
      <w:r>
        <w:rPr>
          <w:rFonts w:asciiTheme="minorHAnsi" w:hAnsiTheme="minorHAnsi" w:cstheme="minorHAnsi"/>
        </w:rPr>
        <w:t xml:space="preserve">- </w:t>
      </w:r>
      <w:r w:rsidRPr="002A73BE">
        <w:rPr>
          <w:rFonts w:asciiTheme="minorHAnsi" w:hAnsiTheme="minorHAnsi" w:cstheme="minorHAnsi"/>
        </w:rPr>
        <w:t>Neutral Density Filter for 1 Sun Operation (300W version only)</w:t>
      </w:r>
    </w:p>
    <w:p w14:paraId="2D43E70E" w14:textId="77777777" w:rsidR="00566B4A" w:rsidRDefault="00566B4A" w:rsidP="00566B4A">
      <w:pPr>
        <w:ind w:left="0" w:right="0"/>
        <w:rPr>
          <w:rFonts w:asciiTheme="minorHAnsi" w:hAnsiTheme="minorHAnsi" w:cstheme="minorHAnsi"/>
        </w:rPr>
      </w:pPr>
      <w:r>
        <w:rPr>
          <w:rFonts w:asciiTheme="minorHAnsi" w:hAnsiTheme="minorHAnsi" w:cstheme="minorHAnsi"/>
        </w:rPr>
        <w:t>-</w:t>
      </w:r>
      <w:r w:rsidRPr="002A73BE">
        <w:rPr>
          <w:rFonts w:asciiTheme="minorHAnsi" w:hAnsiTheme="minorHAnsi" w:cstheme="minorHAnsi"/>
        </w:rPr>
        <w:t xml:space="preserve"> Quality Control Report</w:t>
      </w:r>
    </w:p>
    <w:p w14:paraId="2103DF20" w14:textId="77777777" w:rsidR="00566B4A" w:rsidRDefault="00566B4A" w:rsidP="00566B4A">
      <w:pPr>
        <w:ind w:left="0" w:right="0"/>
        <w:rPr>
          <w:rFonts w:asciiTheme="minorHAnsi" w:hAnsiTheme="minorHAnsi" w:cstheme="minorHAnsi"/>
        </w:rPr>
      </w:pPr>
      <w:r>
        <w:rPr>
          <w:rFonts w:asciiTheme="minorHAnsi" w:hAnsiTheme="minorHAnsi" w:cstheme="minorHAnsi"/>
        </w:rPr>
        <w:t xml:space="preserve">- </w:t>
      </w:r>
      <w:r w:rsidRPr="002A73BE">
        <w:rPr>
          <w:rFonts w:asciiTheme="minorHAnsi" w:hAnsiTheme="minorHAnsi" w:cstheme="minorHAnsi"/>
        </w:rPr>
        <w:t xml:space="preserve"> Power supply </w:t>
      </w:r>
    </w:p>
    <w:p w14:paraId="2C939CB4" w14:textId="399CDA17" w:rsidR="00566B4A" w:rsidRDefault="00566B4A" w:rsidP="00566B4A">
      <w:pPr>
        <w:ind w:left="0" w:right="0"/>
        <w:rPr>
          <w:rFonts w:asciiTheme="minorHAnsi" w:hAnsiTheme="minorHAnsi" w:cstheme="minorHAnsi"/>
        </w:rPr>
      </w:pPr>
      <w:r>
        <w:rPr>
          <w:rFonts w:asciiTheme="minorHAnsi" w:hAnsiTheme="minorHAnsi" w:cstheme="minorHAnsi"/>
        </w:rPr>
        <w:t xml:space="preserve">- </w:t>
      </w:r>
      <w:r w:rsidRPr="002A73BE">
        <w:rPr>
          <w:rFonts w:asciiTheme="minorHAnsi" w:hAnsiTheme="minorHAnsi" w:cstheme="minorHAnsi"/>
        </w:rPr>
        <w:t xml:space="preserve">Power supply control software </w:t>
      </w:r>
    </w:p>
    <w:p w14:paraId="0844A5B6" w14:textId="3BBDBC79" w:rsidR="00566B4A" w:rsidRDefault="00566B4A" w:rsidP="002A73BE">
      <w:pPr>
        <w:spacing w:after="160" w:line="259" w:lineRule="auto"/>
        <w:ind w:left="0" w:right="-30"/>
        <w:rPr>
          <w:rFonts w:asciiTheme="minorHAnsi" w:hAnsiTheme="minorHAnsi" w:cstheme="minorHAnsi"/>
        </w:rPr>
      </w:pPr>
      <w:r>
        <w:rPr>
          <w:rFonts w:asciiTheme="minorHAnsi" w:hAnsiTheme="minorHAnsi" w:cstheme="minorHAnsi"/>
        </w:rPr>
        <w:t xml:space="preserve">- </w:t>
      </w:r>
      <w:r w:rsidRPr="002A73BE">
        <w:rPr>
          <w:rFonts w:asciiTheme="minorHAnsi" w:hAnsiTheme="minorHAnsi" w:cstheme="minorHAnsi"/>
        </w:rPr>
        <w:t>Manually-adjustable shutter (motorized available)</w:t>
      </w:r>
    </w:p>
    <w:p w14:paraId="63CE652D" w14:textId="77777777" w:rsidR="00F46A5C" w:rsidRDefault="00F46A5C" w:rsidP="00F46A5C">
      <w:pPr>
        <w:ind w:left="0" w:right="-28"/>
        <w:rPr>
          <w:rFonts w:asciiTheme="minorHAnsi" w:hAnsiTheme="minorHAnsi" w:cstheme="minorHAnsi"/>
        </w:rPr>
      </w:pPr>
    </w:p>
    <w:p w14:paraId="17CD129A" w14:textId="5AC354E1" w:rsidR="00F46A5C" w:rsidRPr="00F46A5C" w:rsidRDefault="00F46A5C" w:rsidP="00F46A5C">
      <w:pPr>
        <w:pStyle w:val="Footer"/>
        <w:rPr>
          <w:rFonts w:asciiTheme="minorHAnsi" w:hAnsiTheme="minorHAnsi" w:cstheme="minorHAnsi"/>
          <w:sz w:val="18"/>
          <w:szCs w:val="18"/>
        </w:rPr>
      </w:pPr>
      <w:r>
        <w:rPr>
          <w:rFonts w:asciiTheme="minorHAnsi" w:hAnsiTheme="minorHAnsi" w:cstheme="minorHAnsi"/>
          <w:sz w:val="18"/>
          <w:szCs w:val="18"/>
        </w:rPr>
        <w:t xml:space="preserve">            </w:t>
      </w:r>
      <w:r w:rsidRPr="00F46A5C">
        <w:rPr>
          <w:rFonts w:asciiTheme="minorHAnsi" w:hAnsiTheme="minorHAnsi" w:cstheme="minorHAnsi"/>
          <w:sz w:val="18"/>
          <w:szCs w:val="18"/>
          <w:vertAlign w:val="superscript"/>
        </w:rPr>
        <w:t xml:space="preserve">1. </w:t>
      </w:r>
      <w:r w:rsidRPr="00F46A5C">
        <w:rPr>
          <w:rFonts w:asciiTheme="minorHAnsi" w:hAnsiTheme="minorHAnsi" w:cstheme="minorHAnsi"/>
          <w:sz w:val="18"/>
          <w:szCs w:val="18"/>
        </w:rPr>
        <w:t>Testing standard needs to be specified at time of order or default of ASTM E927-19 will be used.</w:t>
      </w:r>
    </w:p>
    <w:p w14:paraId="693CC433" w14:textId="77777777" w:rsidR="00D070CC" w:rsidRDefault="00D070CC" w:rsidP="009E19C1">
      <w:pPr>
        <w:spacing w:after="160" w:line="259" w:lineRule="auto"/>
        <w:ind w:left="0" w:right="-30"/>
        <w:rPr>
          <w:rFonts w:asciiTheme="minorHAnsi" w:hAnsiTheme="minorHAnsi" w:cstheme="minorHAnsi"/>
          <w:b/>
          <w:bCs/>
        </w:rPr>
      </w:pPr>
    </w:p>
    <w:p w14:paraId="161EF923" w14:textId="245EF07D" w:rsidR="009E19C1" w:rsidRPr="009E19C1" w:rsidRDefault="002A73BE" w:rsidP="009E19C1">
      <w:pPr>
        <w:spacing w:after="160" w:line="259" w:lineRule="auto"/>
        <w:ind w:left="0" w:right="-30"/>
        <w:rPr>
          <w:rFonts w:asciiTheme="minorHAnsi" w:hAnsiTheme="minorHAnsi" w:cstheme="minorHAnsi"/>
          <w:b/>
          <w:bCs/>
          <w:lang w:val="en-CA"/>
        </w:rPr>
      </w:pPr>
      <w:r w:rsidRPr="002A73BE">
        <w:rPr>
          <w:rFonts w:asciiTheme="minorHAnsi" w:hAnsiTheme="minorHAnsi" w:cstheme="minorHAnsi"/>
          <w:b/>
          <w:bCs/>
        </w:rPr>
        <w:t>Technical Specifications:</w:t>
      </w:r>
      <w:r w:rsidR="009E19C1" w:rsidRPr="009E19C1">
        <w:rPr>
          <w:rFonts w:asciiTheme="minorHAnsi" w:hAnsiTheme="minorHAnsi" w:cstheme="minorHAnsi"/>
          <w:b/>
          <w:bCs/>
          <w:noProof/>
          <w:lang w:val="en-CA"/>
        </w:rPr>
        <mc:AlternateContent>
          <mc:Choice Requires="wps">
            <w:drawing>
              <wp:anchor distT="36576" distB="36576" distL="36576" distR="36576" simplePos="0" relativeHeight="251660288" behindDoc="0" locked="0" layoutInCell="1" allowOverlap="1" wp14:anchorId="312C9363" wp14:editId="48D5E0DD">
                <wp:simplePos x="0" y="0"/>
                <wp:positionH relativeFrom="column">
                  <wp:posOffset>455930</wp:posOffset>
                </wp:positionH>
                <wp:positionV relativeFrom="paragraph">
                  <wp:posOffset>3766820</wp:posOffset>
                </wp:positionV>
                <wp:extent cx="3922395" cy="5441950"/>
                <wp:effectExtent l="0" t="4445" r="3175" b="1905"/>
                <wp:wrapNone/>
                <wp:docPr id="11372610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922395" cy="54419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D69E4" id="Rectangle 2" o:spid="_x0000_s1026" style="position:absolute;margin-left:35.9pt;margin-top:296.6pt;width:308.85pt;height:428.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" filled="f" stroked="f" strokeweight="2pt">
                <v:shadow color="black [0]"/>
                <o:lock v:ext="edit" shapetype="t"/>
                <v:textbox inset="0,0,0,0"/>
              </v:rect>
            </w:pict>
          </mc:Fallback>
        </mc:AlternateContent>
      </w:r>
    </w:p>
    <w:tbl>
      <w:tblPr>
        <w:tblW w:w="8222" w:type="dxa"/>
        <w:tblCellMar>
          <w:left w:w="0" w:type="dxa"/>
          <w:right w:w="0" w:type="dxa"/>
        </w:tblCellMar>
        <w:tblLook w:val="04A0" w:firstRow="1" w:lastRow="0" w:firstColumn="1" w:lastColumn="0" w:noHBand="0" w:noVBand="1"/>
      </w:tblPr>
      <w:tblGrid>
        <w:gridCol w:w="3261"/>
        <w:gridCol w:w="1559"/>
        <w:gridCol w:w="1559"/>
        <w:gridCol w:w="1843"/>
      </w:tblGrid>
      <w:tr w:rsidR="009E19C1" w:rsidRPr="009E19C1" w14:paraId="01D5A8C2" w14:textId="77777777" w:rsidTr="00566B4A">
        <w:trPr>
          <w:trHeight w:val="454"/>
        </w:trPr>
        <w:tc>
          <w:tcPr>
            <w:tcW w:w="3261" w:type="dxa"/>
            <w:vMerge w:val="restart"/>
            <w:tcBorders>
              <w:top w:val="single" w:sz="4" w:space="0" w:color="002060"/>
            </w:tcBorders>
            <w:shd w:val="clear" w:color="auto" w:fill="004080"/>
            <w:tcMar>
              <w:top w:w="15" w:type="dxa"/>
              <w:left w:w="15" w:type="dxa"/>
              <w:bottom w:w="0" w:type="dxa"/>
              <w:right w:w="15" w:type="dxa"/>
            </w:tcMar>
            <w:vAlign w:val="center"/>
            <w:hideMark/>
          </w:tcPr>
          <w:p w14:paraId="3D4861B9" w14:textId="4F64A3EB" w:rsidR="009E19C1" w:rsidRPr="009E19C1" w:rsidRDefault="009E19C1" w:rsidP="00566B4A">
            <w:pPr>
              <w:spacing w:after="160" w:line="259" w:lineRule="auto"/>
              <w:ind w:left="0" w:right="-30"/>
              <w:jc w:val="center"/>
              <w:rPr>
                <w:rFonts w:asciiTheme="minorHAnsi" w:hAnsiTheme="minorHAnsi" w:cstheme="minorHAnsi"/>
                <w:b/>
                <w:bCs/>
                <w:lang w:val="en-CA"/>
              </w:rPr>
            </w:pPr>
            <w:r w:rsidRPr="009E19C1">
              <w:rPr>
                <w:rFonts w:asciiTheme="minorHAnsi" w:hAnsiTheme="minorHAnsi" w:cstheme="minorHAnsi"/>
                <w:b/>
                <w:bCs/>
              </w:rPr>
              <w:lastRenderedPageBreak/>
              <w:t>Model</w:t>
            </w:r>
          </w:p>
        </w:tc>
        <w:tc>
          <w:tcPr>
            <w:tcW w:w="1559" w:type="dxa"/>
            <w:tcBorders>
              <w:top w:val="single" w:sz="4" w:space="0" w:color="002060"/>
            </w:tcBorders>
            <w:shd w:val="clear" w:color="auto" w:fill="004080"/>
            <w:tcMar>
              <w:top w:w="15" w:type="dxa"/>
              <w:left w:w="15" w:type="dxa"/>
              <w:bottom w:w="0" w:type="dxa"/>
              <w:right w:w="15" w:type="dxa"/>
            </w:tcMar>
            <w:vAlign w:val="center"/>
            <w:hideMark/>
          </w:tcPr>
          <w:p w14:paraId="1CD9BDEA" w14:textId="77777777" w:rsidR="009E19C1" w:rsidRPr="009E19C1" w:rsidRDefault="009E19C1" w:rsidP="00566B4A">
            <w:pPr>
              <w:spacing w:after="160" w:line="259" w:lineRule="auto"/>
              <w:ind w:left="0" w:right="-30"/>
              <w:jc w:val="center"/>
              <w:rPr>
                <w:rFonts w:asciiTheme="minorHAnsi" w:hAnsiTheme="minorHAnsi" w:cstheme="minorHAnsi"/>
                <w:b/>
                <w:bCs/>
                <w:lang w:val="en-CA"/>
              </w:rPr>
            </w:pPr>
            <w:proofErr w:type="spellStart"/>
            <w:r w:rsidRPr="009E19C1">
              <w:rPr>
                <w:rFonts w:asciiTheme="minorHAnsi" w:hAnsiTheme="minorHAnsi" w:cstheme="minorHAnsi"/>
                <w:b/>
                <w:bCs/>
              </w:rPr>
              <w:t>SciSun</w:t>
            </w:r>
            <w:proofErr w:type="spellEnd"/>
            <w:r w:rsidRPr="009E19C1">
              <w:rPr>
                <w:rFonts w:asciiTheme="minorHAnsi" w:hAnsiTheme="minorHAnsi" w:cstheme="minorHAnsi"/>
                <w:b/>
                <w:bCs/>
              </w:rPr>
              <w:t>-</w:t>
            </w:r>
            <w:r w:rsidRPr="009E19C1">
              <w:rPr>
                <w:rFonts w:asciiTheme="minorHAnsi" w:hAnsiTheme="minorHAnsi" w:cstheme="minorHAnsi"/>
                <w:b/>
                <w:bCs/>
                <w:lang w:val="en-CA"/>
              </w:rPr>
              <w:t>AM0</w:t>
            </w:r>
          </w:p>
        </w:tc>
        <w:tc>
          <w:tcPr>
            <w:tcW w:w="3402" w:type="dxa"/>
            <w:gridSpan w:val="2"/>
            <w:tcBorders>
              <w:top w:val="single" w:sz="4" w:space="0" w:color="002060"/>
            </w:tcBorders>
            <w:shd w:val="clear" w:color="auto" w:fill="004080"/>
            <w:tcMar>
              <w:top w:w="15" w:type="dxa"/>
              <w:left w:w="15" w:type="dxa"/>
              <w:bottom w:w="0" w:type="dxa"/>
              <w:right w:w="15" w:type="dxa"/>
            </w:tcMar>
            <w:vAlign w:val="center"/>
            <w:hideMark/>
          </w:tcPr>
          <w:p w14:paraId="68578D53" w14:textId="7E351AAD" w:rsidR="009E19C1" w:rsidRPr="009E19C1" w:rsidRDefault="009E19C1" w:rsidP="00566B4A">
            <w:pPr>
              <w:spacing w:after="160" w:line="259" w:lineRule="auto"/>
              <w:ind w:left="0" w:right="-30"/>
              <w:jc w:val="center"/>
              <w:rPr>
                <w:rFonts w:asciiTheme="minorHAnsi" w:hAnsiTheme="minorHAnsi" w:cstheme="minorHAnsi"/>
                <w:b/>
                <w:bCs/>
                <w:lang w:val="en-CA"/>
              </w:rPr>
            </w:pPr>
            <w:proofErr w:type="spellStart"/>
            <w:r w:rsidRPr="009E19C1">
              <w:rPr>
                <w:rFonts w:asciiTheme="minorHAnsi" w:hAnsiTheme="minorHAnsi" w:cstheme="minorHAnsi"/>
                <w:b/>
                <w:bCs/>
              </w:rPr>
              <w:t>SciSun</w:t>
            </w:r>
            <w:proofErr w:type="spellEnd"/>
            <w:r w:rsidRPr="009E19C1">
              <w:rPr>
                <w:rFonts w:asciiTheme="minorHAnsi" w:hAnsiTheme="minorHAnsi" w:cstheme="minorHAnsi"/>
                <w:b/>
                <w:bCs/>
              </w:rPr>
              <w:t>-</w:t>
            </w:r>
            <w:r w:rsidRPr="009E19C1">
              <w:rPr>
                <w:rFonts w:asciiTheme="minorHAnsi" w:hAnsiTheme="minorHAnsi" w:cstheme="minorHAnsi"/>
                <w:b/>
                <w:bCs/>
                <w:lang w:val="en-CA"/>
              </w:rPr>
              <w:t>AM1.5G</w:t>
            </w:r>
          </w:p>
        </w:tc>
      </w:tr>
      <w:tr w:rsidR="009E19C1" w:rsidRPr="009E19C1" w14:paraId="2AA1776F" w14:textId="77777777" w:rsidTr="00566B4A">
        <w:trPr>
          <w:trHeight w:val="299"/>
        </w:trPr>
        <w:tc>
          <w:tcPr>
            <w:tcW w:w="3261" w:type="dxa"/>
            <w:vMerge/>
            <w:tcBorders>
              <w:top w:val="single" w:sz="4" w:space="0" w:color="002060"/>
            </w:tcBorders>
            <w:vAlign w:val="center"/>
            <w:hideMark/>
          </w:tcPr>
          <w:p w14:paraId="7CB7DAC3" w14:textId="77777777" w:rsidR="009E19C1" w:rsidRPr="009E19C1" w:rsidRDefault="009E19C1" w:rsidP="009E19C1">
            <w:pPr>
              <w:spacing w:after="160" w:line="259" w:lineRule="auto"/>
              <w:ind w:left="0" w:right="-30"/>
              <w:rPr>
                <w:rFonts w:asciiTheme="minorHAnsi" w:hAnsiTheme="minorHAnsi" w:cstheme="minorHAnsi"/>
                <w:b/>
                <w:bCs/>
                <w:lang w:val="en-CA"/>
              </w:rPr>
            </w:pPr>
          </w:p>
        </w:tc>
        <w:tc>
          <w:tcPr>
            <w:tcW w:w="1559" w:type="dxa"/>
            <w:shd w:val="clear" w:color="auto" w:fill="004080"/>
            <w:tcMar>
              <w:top w:w="15" w:type="dxa"/>
              <w:left w:w="15" w:type="dxa"/>
              <w:bottom w:w="0" w:type="dxa"/>
              <w:right w:w="15" w:type="dxa"/>
            </w:tcMar>
            <w:vAlign w:val="center"/>
            <w:hideMark/>
          </w:tcPr>
          <w:p w14:paraId="34506533" w14:textId="77777777" w:rsidR="009E19C1" w:rsidRPr="009E19C1" w:rsidRDefault="009E19C1" w:rsidP="00566B4A">
            <w:pPr>
              <w:spacing w:after="160" w:line="259" w:lineRule="auto"/>
              <w:ind w:left="0" w:right="-30"/>
              <w:jc w:val="center"/>
              <w:rPr>
                <w:rFonts w:asciiTheme="minorHAnsi" w:hAnsiTheme="minorHAnsi" w:cstheme="minorHAnsi"/>
                <w:b/>
                <w:bCs/>
                <w:lang w:val="en-CA"/>
              </w:rPr>
            </w:pPr>
            <w:r w:rsidRPr="009E19C1">
              <w:rPr>
                <w:rFonts w:asciiTheme="minorHAnsi" w:hAnsiTheme="minorHAnsi" w:cstheme="minorHAnsi"/>
                <w:b/>
                <w:bCs/>
                <w:lang w:val="en-CA"/>
              </w:rPr>
              <w:t>300W</w:t>
            </w:r>
          </w:p>
        </w:tc>
        <w:tc>
          <w:tcPr>
            <w:tcW w:w="1559" w:type="dxa"/>
            <w:shd w:val="clear" w:color="auto" w:fill="004080"/>
            <w:tcMar>
              <w:top w:w="15" w:type="dxa"/>
              <w:left w:w="15" w:type="dxa"/>
              <w:bottom w:w="0" w:type="dxa"/>
              <w:right w:w="15" w:type="dxa"/>
            </w:tcMar>
            <w:vAlign w:val="center"/>
            <w:hideMark/>
          </w:tcPr>
          <w:p w14:paraId="0B4737C3" w14:textId="77777777" w:rsidR="009E19C1" w:rsidRPr="009E19C1" w:rsidRDefault="009E19C1" w:rsidP="00566B4A">
            <w:pPr>
              <w:spacing w:after="160" w:line="259" w:lineRule="auto"/>
              <w:ind w:left="0" w:right="-30"/>
              <w:jc w:val="center"/>
              <w:rPr>
                <w:rFonts w:asciiTheme="minorHAnsi" w:hAnsiTheme="minorHAnsi" w:cstheme="minorHAnsi"/>
                <w:b/>
                <w:bCs/>
                <w:lang w:val="en-CA"/>
              </w:rPr>
            </w:pPr>
            <w:r w:rsidRPr="009E19C1">
              <w:rPr>
                <w:rFonts w:asciiTheme="minorHAnsi" w:hAnsiTheme="minorHAnsi" w:cstheme="minorHAnsi"/>
                <w:b/>
                <w:bCs/>
                <w:lang w:val="en-CA"/>
              </w:rPr>
              <w:t>300W</w:t>
            </w:r>
          </w:p>
        </w:tc>
        <w:tc>
          <w:tcPr>
            <w:tcW w:w="1843" w:type="dxa"/>
            <w:shd w:val="clear" w:color="auto" w:fill="004080"/>
            <w:tcMar>
              <w:top w:w="15" w:type="dxa"/>
              <w:left w:w="15" w:type="dxa"/>
              <w:bottom w:w="0" w:type="dxa"/>
              <w:right w:w="15" w:type="dxa"/>
            </w:tcMar>
            <w:vAlign w:val="center"/>
            <w:hideMark/>
          </w:tcPr>
          <w:p w14:paraId="4632EC56" w14:textId="77777777" w:rsidR="009E19C1" w:rsidRPr="009E19C1" w:rsidRDefault="009E19C1" w:rsidP="00566B4A">
            <w:pPr>
              <w:spacing w:after="160" w:line="259" w:lineRule="auto"/>
              <w:ind w:left="0" w:right="-30"/>
              <w:jc w:val="center"/>
              <w:rPr>
                <w:rFonts w:asciiTheme="minorHAnsi" w:hAnsiTheme="minorHAnsi" w:cstheme="minorHAnsi"/>
                <w:b/>
                <w:bCs/>
                <w:lang w:val="en-CA"/>
              </w:rPr>
            </w:pPr>
            <w:r w:rsidRPr="009E19C1">
              <w:rPr>
                <w:rFonts w:asciiTheme="minorHAnsi" w:hAnsiTheme="minorHAnsi" w:cstheme="minorHAnsi"/>
                <w:b/>
                <w:bCs/>
                <w:lang w:val="en-CA"/>
              </w:rPr>
              <w:t>150W</w:t>
            </w:r>
          </w:p>
        </w:tc>
      </w:tr>
      <w:tr w:rsidR="009E19C1" w:rsidRPr="009E19C1" w14:paraId="51AD1C8C" w14:textId="77777777" w:rsidTr="00566B4A">
        <w:trPr>
          <w:trHeight w:val="416"/>
        </w:trPr>
        <w:tc>
          <w:tcPr>
            <w:tcW w:w="3261" w:type="dxa"/>
            <w:tcBorders>
              <w:right w:val="single" w:sz="4" w:space="0" w:color="FFFFFF"/>
            </w:tcBorders>
            <w:shd w:val="clear" w:color="auto" w:fill="F2F5FA"/>
            <w:tcMar>
              <w:top w:w="15" w:type="dxa"/>
              <w:left w:w="15" w:type="dxa"/>
              <w:bottom w:w="0" w:type="dxa"/>
              <w:right w:w="15" w:type="dxa"/>
            </w:tcMar>
            <w:vAlign w:val="center"/>
            <w:hideMark/>
          </w:tcPr>
          <w:p w14:paraId="0F6FAF26"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rPr>
              <w:t>Target Area</w:t>
            </w:r>
          </w:p>
        </w:tc>
        <w:tc>
          <w:tcPr>
            <w:tcW w:w="4961" w:type="dxa"/>
            <w:gridSpan w:val="3"/>
            <w:tcBorders>
              <w:left w:val="single" w:sz="4" w:space="0" w:color="FFFFFF"/>
            </w:tcBorders>
            <w:shd w:val="clear" w:color="auto" w:fill="F2F5FA"/>
            <w:tcMar>
              <w:top w:w="15" w:type="dxa"/>
              <w:left w:w="15" w:type="dxa"/>
              <w:bottom w:w="0" w:type="dxa"/>
              <w:right w:w="15" w:type="dxa"/>
            </w:tcMar>
            <w:vAlign w:val="center"/>
            <w:hideMark/>
          </w:tcPr>
          <w:p w14:paraId="4A9F05C4"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50 × 50 mm</w:t>
            </w:r>
          </w:p>
        </w:tc>
      </w:tr>
      <w:tr w:rsidR="009E19C1" w:rsidRPr="009E19C1" w14:paraId="0712E315" w14:textId="77777777" w:rsidTr="00566B4A">
        <w:trPr>
          <w:trHeight w:val="596"/>
        </w:trPr>
        <w:tc>
          <w:tcPr>
            <w:tcW w:w="3261" w:type="dxa"/>
            <w:tcBorders>
              <w:right w:val="single" w:sz="4" w:space="0" w:color="FFFFFF"/>
            </w:tcBorders>
            <w:shd w:val="clear" w:color="auto" w:fill="D9E1F2"/>
            <w:tcMar>
              <w:top w:w="15" w:type="dxa"/>
              <w:left w:w="15" w:type="dxa"/>
              <w:bottom w:w="0" w:type="dxa"/>
              <w:right w:w="15" w:type="dxa"/>
            </w:tcMar>
            <w:vAlign w:val="center"/>
            <w:hideMark/>
          </w:tcPr>
          <w:p w14:paraId="792D19B9"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lang w:val="en-CA"/>
              </w:rPr>
              <w:t>Spectral Match</w:t>
            </w:r>
            <w:r w:rsidRPr="009E19C1">
              <w:rPr>
                <w:rFonts w:asciiTheme="minorHAnsi" w:hAnsiTheme="minorHAnsi" w:cstheme="minorHAnsi"/>
                <w:b/>
                <w:bCs/>
                <w:vertAlign w:val="superscript"/>
                <w:lang w:val="en-CA"/>
              </w:rPr>
              <w:t>2</w:t>
            </w:r>
          </w:p>
        </w:tc>
        <w:tc>
          <w:tcPr>
            <w:tcW w:w="1559"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5240B981"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A</w:t>
            </w:r>
          </w:p>
        </w:tc>
        <w:tc>
          <w:tcPr>
            <w:tcW w:w="1559"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181967E7" w14:textId="77777777" w:rsidR="009E19C1" w:rsidRPr="009E19C1" w:rsidRDefault="009E19C1" w:rsidP="00566B4A">
            <w:pPr>
              <w:spacing w:after="160" w:line="259" w:lineRule="auto"/>
              <w:ind w:left="0" w:right="-30"/>
              <w:jc w:val="center"/>
              <w:rPr>
                <w:rFonts w:asciiTheme="minorHAnsi" w:hAnsiTheme="minorHAnsi" w:cstheme="minorHAnsi"/>
              </w:rPr>
            </w:pPr>
            <w:r w:rsidRPr="009E19C1">
              <w:rPr>
                <w:rFonts w:asciiTheme="minorHAnsi" w:hAnsiTheme="minorHAnsi" w:cstheme="minorHAnsi"/>
              </w:rPr>
              <w:t>A</w:t>
            </w:r>
          </w:p>
        </w:tc>
        <w:tc>
          <w:tcPr>
            <w:tcW w:w="1843" w:type="dxa"/>
            <w:tcBorders>
              <w:left w:val="single" w:sz="4" w:space="0" w:color="FFFFFF"/>
            </w:tcBorders>
            <w:shd w:val="clear" w:color="auto" w:fill="D9E1F2"/>
            <w:tcMar>
              <w:top w:w="15" w:type="dxa"/>
              <w:left w:w="15" w:type="dxa"/>
              <w:bottom w:w="0" w:type="dxa"/>
              <w:right w:w="15" w:type="dxa"/>
            </w:tcMar>
            <w:vAlign w:val="center"/>
            <w:hideMark/>
          </w:tcPr>
          <w:p w14:paraId="21B3BAD3" w14:textId="77777777" w:rsidR="009E19C1" w:rsidRPr="009E19C1" w:rsidRDefault="009E19C1" w:rsidP="00566B4A">
            <w:pPr>
              <w:spacing w:after="160" w:line="259" w:lineRule="auto"/>
              <w:ind w:left="0" w:right="-30"/>
              <w:jc w:val="center"/>
              <w:rPr>
                <w:rFonts w:asciiTheme="minorHAnsi" w:hAnsiTheme="minorHAnsi" w:cstheme="minorHAnsi"/>
              </w:rPr>
            </w:pPr>
            <w:r w:rsidRPr="009E19C1">
              <w:rPr>
                <w:rFonts w:asciiTheme="minorHAnsi" w:hAnsiTheme="minorHAnsi" w:cstheme="minorHAnsi"/>
              </w:rPr>
              <w:t>A</w:t>
            </w:r>
          </w:p>
        </w:tc>
      </w:tr>
      <w:tr w:rsidR="009E19C1" w:rsidRPr="009E19C1" w14:paraId="317E24C2" w14:textId="77777777" w:rsidTr="00566B4A">
        <w:trPr>
          <w:trHeight w:val="595"/>
        </w:trPr>
        <w:tc>
          <w:tcPr>
            <w:tcW w:w="3261" w:type="dxa"/>
            <w:tcBorders>
              <w:right w:val="single" w:sz="4" w:space="0" w:color="FFFFFF"/>
            </w:tcBorders>
            <w:shd w:val="clear" w:color="auto" w:fill="F2F5FA"/>
            <w:tcMar>
              <w:top w:w="15" w:type="dxa"/>
              <w:left w:w="15" w:type="dxa"/>
              <w:bottom w:w="0" w:type="dxa"/>
              <w:right w:w="15" w:type="dxa"/>
            </w:tcMar>
            <w:vAlign w:val="center"/>
            <w:hideMark/>
          </w:tcPr>
          <w:p w14:paraId="7A9E5978"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lang w:val="en-CA"/>
              </w:rPr>
              <w:t xml:space="preserve">Spatial </w:t>
            </w:r>
            <w:proofErr w:type="gramStart"/>
            <w:r w:rsidRPr="009E19C1">
              <w:rPr>
                <w:rFonts w:asciiTheme="minorHAnsi" w:hAnsiTheme="minorHAnsi" w:cstheme="minorHAnsi"/>
                <w:b/>
                <w:bCs/>
                <w:lang w:val="en-CA"/>
              </w:rPr>
              <w:t>Non-Uniformity</w:t>
            </w:r>
            <w:r w:rsidRPr="009E19C1">
              <w:rPr>
                <w:rFonts w:asciiTheme="minorHAnsi" w:hAnsiTheme="minorHAnsi" w:cstheme="minorHAnsi"/>
                <w:b/>
                <w:bCs/>
                <w:vertAlign w:val="superscript"/>
                <w:lang w:val="en-CA"/>
              </w:rPr>
              <w:t>1</w:t>
            </w:r>
            <w:proofErr w:type="gramEnd"/>
          </w:p>
        </w:tc>
        <w:tc>
          <w:tcPr>
            <w:tcW w:w="1559" w:type="dxa"/>
            <w:tcBorders>
              <w:left w:val="single" w:sz="4" w:space="0" w:color="FFFFFF"/>
              <w:right w:val="single" w:sz="4" w:space="0" w:color="FFFFFF"/>
            </w:tcBorders>
            <w:shd w:val="clear" w:color="auto" w:fill="F2F5FA"/>
            <w:tcMar>
              <w:top w:w="15" w:type="dxa"/>
              <w:left w:w="15" w:type="dxa"/>
              <w:bottom w:w="0" w:type="dxa"/>
              <w:right w:w="15" w:type="dxa"/>
            </w:tcMar>
            <w:vAlign w:val="center"/>
            <w:hideMark/>
          </w:tcPr>
          <w:p w14:paraId="27DB3D51"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A</w:t>
            </w:r>
          </w:p>
        </w:tc>
        <w:tc>
          <w:tcPr>
            <w:tcW w:w="1559" w:type="dxa"/>
            <w:tcBorders>
              <w:left w:val="single" w:sz="4" w:space="0" w:color="FFFFFF"/>
              <w:right w:val="single" w:sz="4" w:space="0" w:color="FFFFFF"/>
            </w:tcBorders>
            <w:shd w:val="clear" w:color="auto" w:fill="F2F5FA"/>
            <w:tcMar>
              <w:top w:w="15" w:type="dxa"/>
              <w:left w:w="15" w:type="dxa"/>
              <w:bottom w:w="0" w:type="dxa"/>
              <w:right w:w="15" w:type="dxa"/>
            </w:tcMar>
            <w:vAlign w:val="center"/>
            <w:hideMark/>
          </w:tcPr>
          <w:p w14:paraId="20CC157C" w14:textId="77777777" w:rsidR="009E19C1" w:rsidRPr="009E19C1" w:rsidRDefault="009E19C1" w:rsidP="00566B4A">
            <w:pPr>
              <w:spacing w:after="160" w:line="259" w:lineRule="auto"/>
              <w:ind w:left="0" w:right="-30"/>
              <w:jc w:val="center"/>
              <w:rPr>
                <w:rFonts w:asciiTheme="minorHAnsi" w:hAnsiTheme="minorHAnsi" w:cstheme="minorHAnsi"/>
              </w:rPr>
            </w:pPr>
            <w:r w:rsidRPr="009E19C1">
              <w:rPr>
                <w:rFonts w:asciiTheme="minorHAnsi" w:hAnsiTheme="minorHAnsi" w:cstheme="minorHAnsi"/>
              </w:rPr>
              <w:t>A</w:t>
            </w:r>
          </w:p>
        </w:tc>
        <w:tc>
          <w:tcPr>
            <w:tcW w:w="1843" w:type="dxa"/>
            <w:tcBorders>
              <w:left w:val="single" w:sz="4" w:space="0" w:color="FFFFFF"/>
            </w:tcBorders>
            <w:shd w:val="clear" w:color="auto" w:fill="F2F5FA"/>
            <w:tcMar>
              <w:top w:w="15" w:type="dxa"/>
              <w:left w:w="15" w:type="dxa"/>
              <w:bottom w:w="0" w:type="dxa"/>
              <w:right w:w="15" w:type="dxa"/>
            </w:tcMar>
            <w:vAlign w:val="center"/>
            <w:hideMark/>
          </w:tcPr>
          <w:p w14:paraId="5060ED58" w14:textId="77777777" w:rsidR="009E19C1" w:rsidRPr="009E19C1" w:rsidRDefault="009E19C1" w:rsidP="00566B4A">
            <w:pPr>
              <w:spacing w:after="160" w:line="259" w:lineRule="auto"/>
              <w:ind w:left="0" w:right="-30"/>
              <w:jc w:val="center"/>
              <w:rPr>
                <w:rFonts w:asciiTheme="minorHAnsi" w:hAnsiTheme="minorHAnsi" w:cstheme="minorHAnsi"/>
              </w:rPr>
            </w:pPr>
            <w:r w:rsidRPr="009E19C1">
              <w:rPr>
                <w:rFonts w:asciiTheme="minorHAnsi" w:hAnsiTheme="minorHAnsi" w:cstheme="minorHAnsi"/>
              </w:rPr>
              <w:t>A</w:t>
            </w:r>
          </w:p>
        </w:tc>
      </w:tr>
      <w:tr w:rsidR="009E19C1" w:rsidRPr="009E19C1" w14:paraId="62C6FE35" w14:textId="77777777" w:rsidTr="00566B4A">
        <w:trPr>
          <w:trHeight w:val="505"/>
        </w:trPr>
        <w:tc>
          <w:tcPr>
            <w:tcW w:w="3261" w:type="dxa"/>
            <w:tcBorders>
              <w:right w:val="single" w:sz="4" w:space="0" w:color="FFFFFF"/>
            </w:tcBorders>
            <w:shd w:val="clear" w:color="auto" w:fill="D9E1F2"/>
            <w:tcMar>
              <w:top w:w="15" w:type="dxa"/>
              <w:left w:w="15" w:type="dxa"/>
              <w:bottom w:w="0" w:type="dxa"/>
              <w:right w:w="15" w:type="dxa"/>
            </w:tcMar>
            <w:vAlign w:val="center"/>
            <w:hideMark/>
          </w:tcPr>
          <w:p w14:paraId="4F54ED82"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lang w:val="en-CA"/>
              </w:rPr>
              <w:t>Temporal Instability</w:t>
            </w:r>
            <w:r w:rsidRPr="009E19C1">
              <w:rPr>
                <w:rFonts w:asciiTheme="minorHAnsi" w:hAnsiTheme="minorHAnsi" w:cstheme="minorHAnsi"/>
                <w:b/>
                <w:bCs/>
                <w:vertAlign w:val="superscript"/>
                <w:lang w:val="en-CA"/>
              </w:rPr>
              <w:t>3</w:t>
            </w:r>
          </w:p>
        </w:tc>
        <w:tc>
          <w:tcPr>
            <w:tcW w:w="1559"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08287590"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A</w:t>
            </w:r>
          </w:p>
        </w:tc>
        <w:tc>
          <w:tcPr>
            <w:tcW w:w="1559"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1332C6EB" w14:textId="77777777" w:rsidR="009E19C1" w:rsidRPr="009E19C1" w:rsidRDefault="009E19C1" w:rsidP="00566B4A">
            <w:pPr>
              <w:spacing w:after="160" w:line="259" w:lineRule="auto"/>
              <w:ind w:left="0" w:right="-30"/>
              <w:jc w:val="center"/>
              <w:rPr>
                <w:rFonts w:asciiTheme="minorHAnsi" w:hAnsiTheme="minorHAnsi" w:cstheme="minorHAnsi"/>
              </w:rPr>
            </w:pPr>
            <w:r w:rsidRPr="009E19C1">
              <w:rPr>
                <w:rFonts w:asciiTheme="minorHAnsi" w:hAnsiTheme="minorHAnsi" w:cstheme="minorHAnsi"/>
              </w:rPr>
              <w:t>A</w:t>
            </w:r>
          </w:p>
        </w:tc>
        <w:tc>
          <w:tcPr>
            <w:tcW w:w="1843" w:type="dxa"/>
            <w:tcBorders>
              <w:left w:val="single" w:sz="4" w:space="0" w:color="FFFFFF"/>
            </w:tcBorders>
            <w:shd w:val="clear" w:color="auto" w:fill="D9E1F2"/>
            <w:tcMar>
              <w:top w:w="15" w:type="dxa"/>
              <w:left w:w="15" w:type="dxa"/>
              <w:bottom w:w="0" w:type="dxa"/>
              <w:right w:w="15" w:type="dxa"/>
            </w:tcMar>
            <w:vAlign w:val="center"/>
            <w:hideMark/>
          </w:tcPr>
          <w:p w14:paraId="1E05E24A" w14:textId="77777777" w:rsidR="009E19C1" w:rsidRPr="009E19C1" w:rsidRDefault="009E19C1" w:rsidP="00566B4A">
            <w:pPr>
              <w:spacing w:after="160" w:line="259" w:lineRule="auto"/>
              <w:ind w:left="0" w:right="-30"/>
              <w:jc w:val="center"/>
              <w:rPr>
                <w:rFonts w:asciiTheme="minorHAnsi" w:hAnsiTheme="minorHAnsi" w:cstheme="minorHAnsi"/>
              </w:rPr>
            </w:pPr>
            <w:r w:rsidRPr="009E19C1">
              <w:rPr>
                <w:rFonts w:asciiTheme="minorHAnsi" w:hAnsiTheme="minorHAnsi" w:cstheme="minorHAnsi"/>
              </w:rPr>
              <w:t>A</w:t>
            </w:r>
          </w:p>
        </w:tc>
      </w:tr>
      <w:tr w:rsidR="009E19C1" w:rsidRPr="009E19C1" w14:paraId="66D9576C" w14:textId="77777777" w:rsidTr="00566B4A">
        <w:trPr>
          <w:trHeight w:val="764"/>
        </w:trPr>
        <w:tc>
          <w:tcPr>
            <w:tcW w:w="3261" w:type="dxa"/>
            <w:tcBorders>
              <w:right w:val="single" w:sz="4" w:space="0" w:color="FFFFFF"/>
            </w:tcBorders>
            <w:shd w:val="clear" w:color="auto" w:fill="F2F5FA"/>
            <w:tcMar>
              <w:top w:w="15" w:type="dxa"/>
              <w:left w:w="15" w:type="dxa"/>
              <w:bottom w:w="0" w:type="dxa"/>
              <w:right w:w="15" w:type="dxa"/>
            </w:tcMar>
            <w:vAlign w:val="center"/>
            <w:hideMark/>
          </w:tcPr>
          <w:p w14:paraId="0713227B"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rPr>
              <w:t>Irradiance at Target</w:t>
            </w:r>
            <w:r w:rsidRPr="009E19C1">
              <w:rPr>
                <w:rFonts w:asciiTheme="minorHAnsi" w:hAnsiTheme="minorHAnsi" w:cstheme="minorHAnsi"/>
                <w:b/>
                <w:bCs/>
                <w:lang w:val="en-CA"/>
              </w:rPr>
              <w:t xml:space="preserve">   </w:t>
            </w:r>
          </w:p>
          <w:p w14:paraId="041E7964"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lang w:val="en-CA"/>
              </w:rPr>
              <w:t>(AM1.5G 1 Sun = 1000W/m</w:t>
            </w:r>
            <w:r w:rsidRPr="009E19C1">
              <w:rPr>
                <w:rFonts w:asciiTheme="minorHAnsi" w:hAnsiTheme="minorHAnsi" w:cstheme="minorHAnsi"/>
                <w:b/>
                <w:bCs/>
                <w:vertAlign w:val="superscript"/>
                <w:lang w:val="en-CA"/>
              </w:rPr>
              <w:t>2</w:t>
            </w:r>
            <w:r w:rsidRPr="009E19C1">
              <w:rPr>
                <w:rFonts w:asciiTheme="minorHAnsi" w:hAnsiTheme="minorHAnsi" w:cstheme="minorHAnsi"/>
                <w:b/>
                <w:bCs/>
                <w:lang w:val="en-CA"/>
              </w:rPr>
              <w:t>)</w:t>
            </w:r>
          </w:p>
          <w:p w14:paraId="2023A75B"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lang w:val="en-CA"/>
              </w:rPr>
              <w:t>(AM0 1 Sun = 1366 W/m</w:t>
            </w:r>
            <w:r w:rsidRPr="009E19C1">
              <w:rPr>
                <w:rFonts w:asciiTheme="minorHAnsi" w:hAnsiTheme="minorHAnsi" w:cstheme="minorHAnsi"/>
                <w:b/>
                <w:bCs/>
                <w:vertAlign w:val="superscript"/>
                <w:lang w:val="en-CA"/>
              </w:rPr>
              <w:t>2</w:t>
            </w:r>
            <w:r w:rsidRPr="009E19C1">
              <w:rPr>
                <w:rFonts w:asciiTheme="minorHAnsi" w:hAnsiTheme="minorHAnsi" w:cstheme="minorHAnsi"/>
                <w:b/>
                <w:bCs/>
                <w:lang w:val="en-CA"/>
              </w:rPr>
              <w:t>)</w:t>
            </w:r>
          </w:p>
        </w:tc>
        <w:tc>
          <w:tcPr>
            <w:tcW w:w="1559" w:type="dxa"/>
            <w:tcBorders>
              <w:left w:val="single" w:sz="4" w:space="0" w:color="FFFFFF"/>
              <w:right w:val="single" w:sz="4" w:space="0" w:color="FFFFFF"/>
            </w:tcBorders>
            <w:shd w:val="clear" w:color="auto" w:fill="F2F5FA"/>
            <w:tcMar>
              <w:top w:w="15" w:type="dxa"/>
              <w:left w:w="15" w:type="dxa"/>
              <w:bottom w:w="0" w:type="dxa"/>
              <w:right w:w="15" w:type="dxa"/>
            </w:tcMar>
            <w:vAlign w:val="center"/>
            <w:hideMark/>
          </w:tcPr>
          <w:p w14:paraId="12D8001D"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Up to 1.5 Sun</w:t>
            </w:r>
            <w:r w:rsidRPr="009E19C1">
              <w:rPr>
                <w:rFonts w:asciiTheme="minorHAnsi" w:hAnsiTheme="minorHAnsi" w:cstheme="minorHAnsi"/>
                <w:vertAlign w:val="superscript"/>
                <w:lang w:val="en-CA"/>
              </w:rPr>
              <w:t>1</w:t>
            </w:r>
          </w:p>
        </w:tc>
        <w:tc>
          <w:tcPr>
            <w:tcW w:w="1559" w:type="dxa"/>
            <w:tcBorders>
              <w:left w:val="single" w:sz="4" w:space="0" w:color="FFFFFF"/>
              <w:right w:val="single" w:sz="4" w:space="0" w:color="FFFFFF"/>
            </w:tcBorders>
            <w:shd w:val="clear" w:color="auto" w:fill="F2F5FA"/>
            <w:tcMar>
              <w:top w:w="15" w:type="dxa"/>
              <w:left w:w="15" w:type="dxa"/>
              <w:bottom w:w="0" w:type="dxa"/>
              <w:right w:w="15" w:type="dxa"/>
            </w:tcMar>
            <w:vAlign w:val="center"/>
            <w:hideMark/>
          </w:tcPr>
          <w:p w14:paraId="038918E7" w14:textId="77777777" w:rsidR="009E19C1" w:rsidRPr="009E19C1" w:rsidRDefault="009E19C1" w:rsidP="00566B4A">
            <w:pPr>
              <w:spacing w:after="160" w:line="259" w:lineRule="auto"/>
              <w:ind w:left="0" w:right="-30"/>
              <w:jc w:val="center"/>
              <w:rPr>
                <w:rFonts w:asciiTheme="minorHAnsi" w:hAnsiTheme="minorHAnsi" w:cstheme="minorHAnsi"/>
                <w:vertAlign w:val="superscript"/>
                <w:lang w:val="en-CA"/>
              </w:rPr>
            </w:pPr>
            <w:r w:rsidRPr="009E19C1">
              <w:rPr>
                <w:rFonts w:asciiTheme="minorHAnsi" w:hAnsiTheme="minorHAnsi" w:cstheme="minorHAnsi"/>
              </w:rPr>
              <w:t>Up to</w:t>
            </w:r>
            <w:r w:rsidRPr="009E19C1">
              <w:rPr>
                <w:rFonts w:asciiTheme="minorHAnsi" w:hAnsiTheme="minorHAnsi" w:cstheme="minorHAnsi"/>
                <w:lang w:val="en-CA"/>
              </w:rPr>
              <w:t xml:space="preserve"> 2 Sun</w:t>
            </w:r>
            <w:r w:rsidRPr="009E19C1">
              <w:rPr>
                <w:rFonts w:asciiTheme="minorHAnsi" w:hAnsiTheme="minorHAnsi" w:cstheme="minorHAnsi"/>
                <w:vertAlign w:val="superscript"/>
                <w:lang w:val="en-CA"/>
              </w:rPr>
              <w:t>1</w:t>
            </w:r>
          </w:p>
        </w:tc>
        <w:tc>
          <w:tcPr>
            <w:tcW w:w="1843" w:type="dxa"/>
            <w:tcBorders>
              <w:left w:val="single" w:sz="4" w:space="0" w:color="FFFFFF"/>
            </w:tcBorders>
            <w:shd w:val="clear" w:color="auto" w:fill="F2F5FA"/>
            <w:tcMar>
              <w:top w:w="15" w:type="dxa"/>
              <w:left w:w="15" w:type="dxa"/>
              <w:bottom w:w="0" w:type="dxa"/>
              <w:right w:w="15" w:type="dxa"/>
            </w:tcMar>
            <w:vAlign w:val="center"/>
            <w:hideMark/>
          </w:tcPr>
          <w:p w14:paraId="3D8D0A85" w14:textId="77777777" w:rsidR="009E19C1" w:rsidRPr="009E19C1" w:rsidRDefault="009E19C1" w:rsidP="00566B4A">
            <w:pPr>
              <w:spacing w:after="160" w:line="259" w:lineRule="auto"/>
              <w:ind w:left="0" w:right="-30"/>
              <w:jc w:val="center"/>
              <w:rPr>
                <w:rFonts w:asciiTheme="minorHAnsi" w:hAnsiTheme="minorHAnsi" w:cstheme="minorHAnsi"/>
                <w:vertAlign w:val="superscript"/>
                <w:lang w:val="en-CA"/>
              </w:rPr>
            </w:pPr>
            <w:r w:rsidRPr="009E19C1">
              <w:rPr>
                <w:rFonts w:asciiTheme="minorHAnsi" w:hAnsiTheme="minorHAnsi" w:cstheme="minorHAnsi"/>
              </w:rPr>
              <w:t>Up to 1 Sun</w:t>
            </w:r>
            <w:r w:rsidRPr="009E19C1">
              <w:rPr>
                <w:rFonts w:asciiTheme="minorHAnsi" w:hAnsiTheme="minorHAnsi" w:cstheme="minorHAnsi"/>
                <w:vertAlign w:val="superscript"/>
                <w:lang w:val="en-CA"/>
              </w:rPr>
              <w:t>1</w:t>
            </w:r>
          </w:p>
        </w:tc>
      </w:tr>
      <w:tr w:rsidR="009E19C1" w:rsidRPr="009E19C1" w14:paraId="59EB456D" w14:textId="77777777" w:rsidTr="00566B4A">
        <w:trPr>
          <w:trHeight w:val="385"/>
        </w:trPr>
        <w:tc>
          <w:tcPr>
            <w:tcW w:w="3261" w:type="dxa"/>
            <w:tcBorders>
              <w:right w:val="single" w:sz="4" w:space="0" w:color="FFFFFF"/>
            </w:tcBorders>
            <w:shd w:val="clear" w:color="auto" w:fill="D9E1F2"/>
            <w:tcMar>
              <w:top w:w="15" w:type="dxa"/>
              <w:left w:w="15" w:type="dxa"/>
              <w:bottom w:w="0" w:type="dxa"/>
              <w:right w:w="15" w:type="dxa"/>
            </w:tcMar>
            <w:vAlign w:val="center"/>
            <w:hideMark/>
          </w:tcPr>
          <w:p w14:paraId="3AFBB289"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rPr>
              <w:t>Lamp Wattage (watts)</w:t>
            </w:r>
          </w:p>
        </w:tc>
        <w:tc>
          <w:tcPr>
            <w:tcW w:w="1559"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64FD059D"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300</w:t>
            </w:r>
          </w:p>
        </w:tc>
        <w:tc>
          <w:tcPr>
            <w:tcW w:w="1559"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59CD3BB0"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300</w:t>
            </w:r>
          </w:p>
        </w:tc>
        <w:tc>
          <w:tcPr>
            <w:tcW w:w="1843" w:type="dxa"/>
            <w:tcBorders>
              <w:left w:val="single" w:sz="4" w:space="0" w:color="FFFFFF"/>
            </w:tcBorders>
            <w:shd w:val="clear" w:color="auto" w:fill="D9E1F2"/>
            <w:tcMar>
              <w:top w:w="15" w:type="dxa"/>
              <w:left w:w="15" w:type="dxa"/>
              <w:bottom w:w="0" w:type="dxa"/>
              <w:right w:w="15" w:type="dxa"/>
            </w:tcMar>
            <w:vAlign w:val="center"/>
            <w:hideMark/>
          </w:tcPr>
          <w:p w14:paraId="3177BF1B"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150</w:t>
            </w:r>
          </w:p>
        </w:tc>
      </w:tr>
      <w:tr w:rsidR="009E19C1" w:rsidRPr="009E19C1" w14:paraId="0387DE21" w14:textId="77777777" w:rsidTr="00566B4A">
        <w:trPr>
          <w:trHeight w:val="385"/>
        </w:trPr>
        <w:tc>
          <w:tcPr>
            <w:tcW w:w="3261" w:type="dxa"/>
            <w:tcBorders>
              <w:right w:val="single" w:sz="4" w:space="0" w:color="FFFFFF"/>
            </w:tcBorders>
            <w:shd w:val="clear" w:color="auto" w:fill="F2F5FA"/>
            <w:tcMar>
              <w:top w:w="15" w:type="dxa"/>
              <w:left w:w="15" w:type="dxa"/>
              <w:bottom w:w="0" w:type="dxa"/>
              <w:right w:w="15" w:type="dxa"/>
            </w:tcMar>
            <w:vAlign w:val="center"/>
            <w:hideMark/>
          </w:tcPr>
          <w:p w14:paraId="31D33F8A"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rPr>
              <w:t>Lamp Type</w:t>
            </w:r>
          </w:p>
        </w:tc>
        <w:tc>
          <w:tcPr>
            <w:tcW w:w="4961" w:type="dxa"/>
            <w:gridSpan w:val="3"/>
            <w:tcBorders>
              <w:left w:val="single" w:sz="4" w:space="0" w:color="FFFFFF"/>
            </w:tcBorders>
            <w:shd w:val="clear" w:color="auto" w:fill="F2F5FA"/>
            <w:tcMar>
              <w:top w:w="15" w:type="dxa"/>
              <w:left w:w="15" w:type="dxa"/>
              <w:bottom w:w="0" w:type="dxa"/>
              <w:right w:w="15" w:type="dxa"/>
            </w:tcMar>
            <w:vAlign w:val="center"/>
            <w:hideMark/>
          </w:tcPr>
          <w:p w14:paraId="10395BEA"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 xml:space="preserve">Xenon Short </w:t>
            </w:r>
            <w:proofErr w:type="gramStart"/>
            <w:r w:rsidRPr="009E19C1">
              <w:rPr>
                <w:rFonts w:asciiTheme="minorHAnsi" w:hAnsiTheme="minorHAnsi" w:cstheme="minorHAnsi"/>
              </w:rPr>
              <w:t>Arc ,</w:t>
            </w:r>
            <w:proofErr w:type="gramEnd"/>
            <w:r w:rsidRPr="009E19C1">
              <w:rPr>
                <w:rFonts w:asciiTheme="minorHAnsi" w:hAnsiTheme="minorHAnsi" w:cstheme="minorHAnsi"/>
              </w:rPr>
              <w:t xml:space="preserve"> Ozone free</w:t>
            </w:r>
          </w:p>
        </w:tc>
      </w:tr>
      <w:tr w:rsidR="009E19C1" w:rsidRPr="009E19C1" w14:paraId="23065155" w14:textId="77777777" w:rsidTr="00566B4A">
        <w:trPr>
          <w:trHeight w:val="563"/>
        </w:trPr>
        <w:tc>
          <w:tcPr>
            <w:tcW w:w="3261" w:type="dxa"/>
            <w:tcBorders>
              <w:right w:val="single" w:sz="4" w:space="0" w:color="FFFFFF"/>
            </w:tcBorders>
            <w:shd w:val="clear" w:color="auto" w:fill="D9E1F2"/>
            <w:tcMar>
              <w:top w:w="15" w:type="dxa"/>
              <w:left w:w="15" w:type="dxa"/>
              <w:bottom w:w="0" w:type="dxa"/>
              <w:right w:w="15" w:type="dxa"/>
            </w:tcMar>
            <w:vAlign w:val="center"/>
            <w:hideMark/>
          </w:tcPr>
          <w:p w14:paraId="0E613B5C"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rPr>
              <w:t>Working Distance (mm)</w:t>
            </w:r>
          </w:p>
        </w:tc>
        <w:tc>
          <w:tcPr>
            <w:tcW w:w="4961" w:type="dxa"/>
            <w:gridSpan w:val="3"/>
            <w:tcBorders>
              <w:left w:val="single" w:sz="4" w:space="0" w:color="FFFFFF"/>
            </w:tcBorders>
            <w:shd w:val="clear" w:color="auto" w:fill="D9E1F2"/>
            <w:tcMar>
              <w:top w:w="15" w:type="dxa"/>
              <w:left w:w="15" w:type="dxa"/>
              <w:bottom w:w="0" w:type="dxa"/>
              <w:right w:w="15" w:type="dxa"/>
            </w:tcMar>
            <w:vAlign w:val="center"/>
            <w:hideMark/>
          </w:tcPr>
          <w:p w14:paraId="432EE1B5" w14:textId="112160BB"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With CTBT-3:                         3</w:t>
            </w:r>
            <w:r w:rsidRPr="009E19C1">
              <w:rPr>
                <w:rFonts w:asciiTheme="minorHAnsi" w:hAnsiTheme="minorHAnsi" w:cstheme="minorHAnsi"/>
              </w:rPr>
              <w:t>80 ± 15</w:t>
            </w:r>
          </w:p>
          <w:p w14:paraId="7895B9D0"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 xml:space="preserve">With Beam Turner Removed: 475 </w:t>
            </w:r>
            <w:r w:rsidRPr="009E19C1">
              <w:rPr>
                <w:rFonts w:asciiTheme="minorHAnsi" w:hAnsiTheme="minorHAnsi" w:cstheme="minorHAnsi"/>
              </w:rPr>
              <w:t>±</w:t>
            </w:r>
            <w:r w:rsidRPr="009E19C1">
              <w:rPr>
                <w:rFonts w:asciiTheme="minorHAnsi" w:hAnsiTheme="minorHAnsi" w:cstheme="minorHAnsi"/>
                <w:lang w:val="en-CA"/>
              </w:rPr>
              <w:t xml:space="preserve"> 15</w:t>
            </w:r>
          </w:p>
        </w:tc>
      </w:tr>
      <w:tr w:rsidR="009E19C1" w:rsidRPr="009E19C1" w14:paraId="39501F8D" w14:textId="77777777" w:rsidTr="00566B4A">
        <w:trPr>
          <w:trHeight w:val="385"/>
        </w:trPr>
        <w:tc>
          <w:tcPr>
            <w:tcW w:w="3261" w:type="dxa"/>
            <w:tcBorders>
              <w:right w:val="single" w:sz="4" w:space="0" w:color="FFFFFF"/>
            </w:tcBorders>
            <w:shd w:val="clear" w:color="auto" w:fill="F2F5FA"/>
            <w:tcMar>
              <w:top w:w="15" w:type="dxa"/>
              <w:left w:w="15" w:type="dxa"/>
              <w:bottom w:w="0" w:type="dxa"/>
              <w:right w:w="15" w:type="dxa"/>
            </w:tcMar>
            <w:vAlign w:val="center"/>
            <w:hideMark/>
          </w:tcPr>
          <w:p w14:paraId="446AEB97"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rPr>
              <w:t>Manual Shutter</w:t>
            </w:r>
          </w:p>
        </w:tc>
        <w:tc>
          <w:tcPr>
            <w:tcW w:w="4961" w:type="dxa"/>
            <w:gridSpan w:val="3"/>
            <w:tcBorders>
              <w:left w:val="single" w:sz="4" w:space="0" w:color="FFFFFF"/>
            </w:tcBorders>
            <w:shd w:val="clear" w:color="auto" w:fill="F2F5FA"/>
            <w:tcMar>
              <w:top w:w="15" w:type="dxa"/>
              <w:left w:w="15" w:type="dxa"/>
              <w:bottom w:w="0" w:type="dxa"/>
              <w:right w:w="15" w:type="dxa"/>
            </w:tcMar>
            <w:vAlign w:val="center"/>
            <w:hideMark/>
          </w:tcPr>
          <w:p w14:paraId="54DCE528"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Included</w:t>
            </w:r>
            <w:r w:rsidRPr="009E19C1">
              <w:rPr>
                <w:rFonts w:asciiTheme="minorHAnsi" w:hAnsiTheme="minorHAnsi" w:cstheme="minorHAnsi"/>
                <w:lang w:val="en-CA"/>
              </w:rPr>
              <w:t>, Motorized shutter available</w:t>
            </w:r>
          </w:p>
        </w:tc>
      </w:tr>
      <w:tr w:rsidR="009E19C1" w:rsidRPr="009E19C1" w14:paraId="79995E79" w14:textId="77777777" w:rsidTr="00566B4A">
        <w:trPr>
          <w:trHeight w:val="385"/>
        </w:trPr>
        <w:tc>
          <w:tcPr>
            <w:tcW w:w="3261" w:type="dxa"/>
            <w:tcBorders>
              <w:right w:val="single" w:sz="4" w:space="0" w:color="FFFFFF"/>
            </w:tcBorders>
            <w:shd w:val="clear" w:color="auto" w:fill="D9E1F2"/>
            <w:tcMar>
              <w:top w:w="15" w:type="dxa"/>
              <w:left w:w="15" w:type="dxa"/>
              <w:bottom w:w="0" w:type="dxa"/>
              <w:right w:w="15" w:type="dxa"/>
            </w:tcMar>
            <w:vAlign w:val="center"/>
            <w:hideMark/>
          </w:tcPr>
          <w:p w14:paraId="51D72CE7"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rPr>
              <w:t>Manual</w:t>
            </w:r>
            <w:r w:rsidRPr="009E19C1">
              <w:rPr>
                <w:rFonts w:asciiTheme="minorHAnsi" w:hAnsiTheme="minorHAnsi" w:cstheme="minorHAnsi"/>
                <w:b/>
                <w:bCs/>
                <w:lang w:val="en-CA"/>
              </w:rPr>
              <w:t>/Motorized</w:t>
            </w:r>
            <w:r w:rsidRPr="009E19C1">
              <w:rPr>
                <w:rFonts w:asciiTheme="minorHAnsi" w:hAnsiTheme="minorHAnsi" w:cstheme="minorHAnsi"/>
                <w:b/>
                <w:bCs/>
              </w:rPr>
              <w:t xml:space="preserve"> Variable Attenuator</w:t>
            </w:r>
          </w:p>
        </w:tc>
        <w:tc>
          <w:tcPr>
            <w:tcW w:w="4961" w:type="dxa"/>
            <w:gridSpan w:val="3"/>
            <w:tcBorders>
              <w:left w:val="single" w:sz="4" w:space="0" w:color="FFFFFF"/>
            </w:tcBorders>
            <w:shd w:val="clear" w:color="auto" w:fill="D9E1F2"/>
            <w:tcMar>
              <w:top w:w="15" w:type="dxa"/>
              <w:left w:w="15" w:type="dxa"/>
              <w:bottom w:w="0" w:type="dxa"/>
              <w:right w:w="15" w:type="dxa"/>
            </w:tcMar>
            <w:vAlign w:val="center"/>
            <w:hideMark/>
          </w:tcPr>
          <w:p w14:paraId="46E27B1A"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Optional</w:t>
            </w:r>
          </w:p>
        </w:tc>
      </w:tr>
      <w:tr w:rsidR="009E19C1" w:rsidRPr="009E19C1" w14:paraId="2E9D301D" w14:textId="77777777" w:rsidTr="00566B4A">
        <w:trPr>
          <w:trHeight w:val="385"/>
        </w:trPr>
        <w:tc>
          <w:tcPr>
            <w:tcW w:w="3261" w:type="dxa"/>
            <w:tcBorders>
              <w:right w:val="single" w:sz="4" w:space="0" w:color="FFFFFF"/>
            </w:tcBorders>
            <w:shd w:val="clear" w:color="auto" w:fill="F2F5FA"/>
            <w:tcMar>
              <w:top w:w="15" w:type="dxa"/>
              <w:left w:w="15" w:type="dxa"/>
              <w:bottom w:w="0" w:type="dxa"/>
              <w:right w:w="15" w:type="dxa"/>
            </w:tcMar>
            <w:vAlign w:val="center"/>
            <w:hideMark/>
          </w:tcPr>
          <w:p w14:paraId="0BCA337C"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rPr>
              <w:t>Dimensions (L×W×H)</w:t>
            </w:r>
          </w:p>
        </w:tc>
        <w:tc>
          <w:tcPr>
            <w:tcW w:w="4961" w:type="dxa"/>
            <w:gridSpan w:val="3"/>
            <w:tcBorders>
              <w:left w:val="single" w:sz="4" w:space="0" w:color="FFFFFF"/>
            </w:tcBorders>
            <w:shd w:val="clear" w:color="auto" w:fill="F2F5FA"/>
            <w:tcMar>
              <w:top w:w="15" w:type="dxa"/>
              <w:left w:w="15" w:type="dxa"/>
              <w:bottom w:w="0" w:type="dxa"/>
              <w:right w:w="15" w:type="dxa"/>
            </w:tcMar>
            <w:vAlign w:val="center"/>
            <w:hideMark/>
          </w:tcPr>
          <w:p w14:paraId="6725C255"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675</w:t>
            </w:r>
            <w:r w:rsidRPr="009E19C1">
              <w:rPr>
                <w:rFonts w:asciiTheme="minorHAnsi" w:hAnsiTheme="minorHAnsi" w:cstheme="minorHAnsi"/>
              </w:rPr>
              <w:t xml:space="preserve"> × 183 × 188 mm</w:t>
            </w:r>
          </w:p>
        </w:tc>
      </w:tr>
      <w:tr w:rsidR="009E19C1" w:rsidRPr="009E19C1" w14:paraId="41DD9427" w14:textId="77777777" w:rsidTr="00566B4A">
        <w:trPr>
          <w:trHeight w:val="376"/>
        </w:trPr>
        <w:tc>
          <w:tcPr>
            <w:tcW w:w="3261" w:type="dxa"/>
            <w:tcBorders>
              <w:right w:val="single" w:sz="4" w:space="0" w:color="FFFFFF"/>
            </w:tcBorders>
            <w:shd w:val="clear" w:color="auto" w:fill="D9E1F2"/>
            <w:tcMar>
              <w:top w:w="15" w:type="dxa"/>
              <w:left w:w="15" w:type="dxa"/>
              <w:bottom w:w="0" w:type="dxa"/>
              <w:right w:w="15" w:type="dxa"/>
            </w:tcMar>
            <w:vAlign w:val="center"/>
            <w:hideMark/>
          </w:tcPr>
          <w:p w14:paraId="5F4B9E54"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rPr>
              <w:t>Weight without PS (kg)</w:t>
            </w:r>
          </w:p>
        </w:tc>
        <w:tc>
          <w:tcPr>
            <w:tcW w:w="4961" w:type="dxa"/>
            <w:gridSpan w:val="3"/>
            <w:tcBorders>
              <w:left w:val="single" w:sz="4" w:space="0" w:color="FFFFFF"/>
            </w:tcBorders>
            <w:shd w:val="clear" w:color="auto" w:fill="D9E1F2"/>
            <w:tcMar>
              <w:top w:w="15" w:type="dxa"/>
              <w:left w:w="15" w:type="dxa"/>
              <w:bottom w:w="0" w:type="dxa"/>
              <w:right w:w="15" w:type="dxa"/>
            </w:tcMar>
            <w:vAlign w:val="center"/>
            <w:hideMark/>
          </w:tcPr>
          <w:p w14:paraId="7305D587" w14:textId="4888AD91"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8.5</w:t>
            </w:r>
            <w:r w:rsidRPr="009E19C1">
              <w:rPr>
                <w:rFonts w:asciiTheme="minorHAnsi" w:hAnsiTheme="minorHAnsi" w:cstheme="minorHAnsi"/>
                <w:lang w:val="en-CA"/>
              </w:rPr>
              <w:t xml:space="preserve"> + 8 (stand)</w:t>
            </w:r>
          </w:p>
        </w:tc>
      </w:tr>
      <w:tr w:rsidR="009E19C1" w:rsidRPr="009E19C1" w14:paraId="20223075" w14:textId="77777777" w:rsidTr="00566B4A">
        <w:trPr>
          <w:trHeight w:val="439"/>
        </w:trPr>
        <w:tc>
          <w:tcPr>
            <w:tcW w:w="3261" w:type="dxa"/>
            <w:tcBorders>
              <w:right w:val="single" w:sz="4" w:space="0" w:color="FFFFFF"/>
            </w:tcBorders>
            <w:shd w:val="clear" w:color="auto" w:fill="F2F5FA"/>
            <w:tcMar>
              <w:top w:w="15" w:type="dxa"/>
              <w:left w:w="15" w:type="dxa"/>
              <w:bottom w:w="0" w:type="dxa"/>
              <w:right w:w="15" w:type="dxa"/>
            </w:tcMar>
            <w:vAlign w:val="center"/>
            <w:hideMark/>
          </w:tcPr>
          <w:p w14:paraId="6C897C99"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lang w:val="en-CA"/>
              </w:rPr>
              <w:t xml:space="preserve">Touchscreen </w:t>
            </w:r>
            <w:r w:rsidRPr="009E19C1">
              <w:rPr>
                <w:rFonts w:asciiTheme="minorHAnsi" w:hAnsiTheme="minorHAnsi" w:cstheme="minorHAnsi"/>
                <w:b/>
                <w:bCs/>
              </w:rPr>
              <w:t>Power Supply Model</w:t>
            </w:r>
          </w:p>
        </w:tc>
        <w:tc>
          <w:tcPr>
            <w:tcW w:w="1559" w:type="dxa"/>
            <w:tcBorders>
              <w:left w:val="single" w:sz="4" w:space="0" w:color="FFFFFF"/>
              <w:right w:val="single" w:sz="4" w:space="0" w:color="FFFFFF"/>
            </w:tcBorders>
            <w:shd w:val="clear" w:color="auto" w:fill="F2F5FA"/>
            <w:tcMar>
              <w:top w:w="15" w:type="dxa"/>
              <w:left w:w="15" w:type="dxa"/>
              <w:bottom w:w="0" w:type="dxa"/>
              <w:right w:w="15" w:type="dxa"/>
            </w:tcMar>
            <w:vAlign w:val="center"/>
            <w:hideMark/>
          </w:tcPr>
          <w:p w14:paraId="717DF104"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601-300</w:t>
            </w:r>
          </w:p>
        </w:tc>
        <w:tc>
          <w:tcPr>
            <w:tcW w:w="1559" w:type="dxa"/>
            <w:tcBorders>
              <w:left w:val="single" w:sz="4" w:space="0" w:color="FFFFFF"/>
              <w:right w:val="single" w:sz="4" w:space="0" w:color="FFFFFF"/>
            </w:tcBorders>
            <w:shd w:val="clear" w:color="auto" w:fill="F2F5FA"/>
            <w:tcMar>
              <w:top w:w="15" w:type="dxa"/>
              <w:left w:w="15" w:type="dxa"/>
              <w:bottom w:w="0" w:type="dxa"/>
              <w:right w:w="15" w:type="dxa"/>
            </w:tcMar>
            <w:vAlign w:val="center"/>
            <w:hideMark/>
          </w:tcPr>
          <w:p w14:paraId="079414FA"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601-300</w:t>
            </w:r>
          </w:p>
        </w:tc>
        <w:tc>
          <w:tcPr>
            <w:tcW w:w="1843" w:type="dxa"/>
            <w:tcBorders>
              <w:left w:val="single" w:sz="4" w:space="0" w:color="FFFFFF"/>
            </w:tcBorders>
            <w:shd w:val="clear" w:color="auto" w:fill="F2F5FA"/>
            <w:tcMar>
              <w:top w:w="15" w:type="dxa"/>
              <w:left w:w="15" w:type="dxa"/>
              <w:bottom w:w="0" w:type="dxa"/>
              <w:right w:w="15" w:type="dxa"/>
            </w:tcMar>
            <w:vAlign w:val="center"/>
            <w:hideMark/>
          </w:tcPr>
          <w:p w14:paraId="56F56B4C"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601-150</w:t>
            </w:r>
          </w:p>
        </w:tc>
      </w:tr>
      <w:tr w:rsidR="009E19C1" w:rsidRPr="009E19C1" w14:paraId="35A6877D" w14:textId="77777777" w:rsidTr="00566B4A">
        <w:trPr>
          <w:trHeight w:val="394"/>
        </w:trPr>
        <w:tc>
          <w:tcPr>
            <w:tcW w:w="3261" w:type="dxa"/>
            <w:tcBorders>
              <w:right w:val="single" w:sz="4" w:space="0" w:color="FFFFFF"/>
            </w:tcBorders>
            <w:shd w:val="clear" w:color="auto" w:fill="D9E1F2"/>
            <w:tcMar>
              <w:top w:w="15" w:type="dxa"/>
              <w:left w:w="15" w:type="dxa"/>
              <w:bottom w:w="0" w:type="dxa"/>
              <w:right w:w="15" w:type="dxa"/>
            </w:tcMar>
            <w:vAlign w:val="center"/>
            <w:hideMark/>
          </w:tcPr>
          <w:p w14:paraId="5AA9B6EB"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lang w:val="en-CA"/>
              </w:rPr>
              <w:t>Manual Power Supply Model</w:t>
            </w:r>
          </w:p>
        </w:tc>
        <w:tc>
          <w:tcPr>
            <w:tcW w:w="1559"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3BDB3AF9"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EPS-300</w:t>
            </w:r>
          </w:p>
        </w:tc>
        <w:tc>
          <w:tcPr>
            <w:tcW w:w="1559"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647247FC"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EPS-300</w:t>
            </w:r>
          </w:p>
        </w:tc>
        <w:tc>
          <w:tcPr>
            <w:tcW w:w="1843" w:type="dxa"/>
            <w:tcBorders>
              <w:left w:val="single" w:sz="4" w:space="0" w:color="FFFFFF"/>
            </w:tcBorders>
            <w:shd w:val="clear" w:color="auto" w:fill="D9E1F2"/>
            <w:tcMar>
              <w:top w:w="15" w:type="dxa"/>
              <w:left w:w="15" w:type="dxa"/>
              <w:bottom w:w="0" w:type="dxa"/>
              <w:right w:w="15" w:type="dxa"/>
            </w:tcMar>
            <w:vAlign w:val="center"/>
            <w:hideMark/>
          </w:tcPr>
          <w:p w14:paraId="0F406D1C"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lang w:val="en-CA"/>
              </w:rPr>
              <w:t>EPS-150</w:t>
            </w:r>
          </w:p>
        </w:tc>
      </w:tr>
      <w:tr w:rsidR="009E19C1" w:rsidRPr="009E19C1" w14:paraId="677DB362" w14:textId="77777777" w:rsidTr="00566B4A">
        <w:trPr>
          <w:trHeight w:val="674"/>
        </w:trPr>
        <w:tc>
          <w:tcPr>
            <w:tcW w:w="3261" w:type="dxa"/>
            <w:tcBorders>
              <w:right w:val="single" w:sz="4" w:space="0" w:color="FFFFFF"/>
            </w:tcBorders>
            <w:shd w:val="clear" w:color="auto" w:fill="F2F5FA"/>
            <w:tcMar>
              <w:top w:w="15" w:type="dxa"/>
              <w:left w:w="15" w:type="dxa"/>
              <w:bottom w:w="0" w:type="dxa"/>
              <w:right w:w="15" w:type="dxa"/>
            </w:tcMar>
            <w:vAlign w:val="center"/>
            <w:hideMark/>
          </w:tcPr>
          <w:p w14:paraId="50A8A8B7"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rPr>
              <w:t>Power Requirements</w:t>
            </w:r>
          </w:p>
        </w:tc>
        <w:tc>
          <w:tcPr>
            <w:tcW w:w="1559" w:type="dxa"/>
            <w:tcBorders>
              <w:left w:val="single" w:sz="4" w:space="0" w:color="FFFFFF"/>
              <w:right w:val="single" w:sz="4" w:space="0" w:color="FFFFFF"/>
            </w:tcBorders>
            <w:shd w:val="clear" w:color="auto" w:fill="F2F5FA"/>
            <w:tcMar>
              <w:top w:w="15" w:type="dxa"/>
              <w:left w:w="15" w:type="dxa"/>
              <w:bottom w:w="0" w:type="dxa"/>
              <w:right w:w="15" w:type="dxa"/>
            </w:tcMar>
            <w:vAlign w:val="center"/>
            <w:hideMark/>
          </w:tcPr>
          <w:p w14:paraId="715D5A4E" w14:textId="3E77600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110-240V, 50Hz/60</w:t>
            </w:r>
            <w:proofErr w:type="gramStart"/>
            <w:r w:rsidRPr="009E19C1">
              <w:rPr>
                <w:rFonts w:asciiTheme="minorHAnsi" w:hAnsiTheme="minorHAnsi" w:cstheme="minorHAnsi"/>
              </w:rPr>
              <w:t>Hz ,</w:t>
            </w:r>
            <w:proofErr w:type="gramEnd"/>
            <w:r w:rsidRPr="009E19C1">
              <w:rPr>
                <w:rFonts w:asciiTheme="minorHAnsi" w:hAnsiTheme="minorHAnsi" w:cstheme="minorHAnsi"/>
              </w:rPr>
              <w:t xml:space="preserve"> 450W</w:t>
            </w:r>
          </w:p>
        </w:tc>
        <w:tc>
          <w:tcPr>
            <w:tcW w:w="1559" w:type="dxa"/>
            <w:tcBorders>
              <w:left w:val="single" w:sz="4" w:space="0" w:color="FFFFFF"/>
              <w:right w:val="single" w:sz="4" w:space="0" w:color="FFFFFF"/>
            </w:tcBorders>
            <w:shd w:val="clear" w:color="auto" w:fill="F2F5FA"/>
            <w:tcMar>
              <w:top w:w="15" w:type="dxa"/>
              <w:left w:w="15" w:type="dxa"/>
              <w:bottom w:w="0" w:type="dxa"/>
              <w:right w:w="15" w:type="dxa"/>
            </w:tcMar>
            <w:vAlign w:val="center"/>
            <w:hideMark/>
          </w:tcPr>
          <w:p w14:paraId="255E5CC5" w14:textId="04ABC9E8"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110-240V, 50Hz/60</w:t>
            </w:r>
            <w:proofErr w:type="gramStart"/>
            <w:r w:rsidRPr="009E19C1">
              <w:rPr>
                <w:rFonts w:asciiTheme="minorHAnsi" w:hAnsiTheme="minorHAnsi" w:cstheme="minorHAnsi"/>
              </w:rPr>
              <w:t>Hz ,</w:t>
            </w:r>
            <w:proofErr w:type="gramEnd"/>
            <w:r w:rsidRPr="009E19C1">
              <w:rPr>
                <w:rFonts w:asciiTheme="minorHAnsi" w:hAnsiTheme="minorHAnsi" w:cstheme="minorHAnsi"/>
              </w:rPr>
              <w:t xml:space="preserve"> 450W</w:t>
            </w:r>
          </w:p>
        </w:tc>
        <w:tc>
          <w:tcPr>
            <w:tcW w:w="1843" w:type="dxa"/>
            <w:tcBorders>
              <w:left w:val="single" w:sz="4" w:space="0" w:color="FFFFFF"/>
            </w:tcBorders>
            <w:shd w:val="clear" w:color="auto" w:fill="F2F5FA"/>
            <w:tcMar>
              <w:top w:w="15" w:type="dxa"/>
              <w:left w:w="15" w:type="dxa"/>
              <w:bottom w:w="0" w:type="dxa"/>
              <w:right w:w="15" w:type="dxa"/>
            </w:tcMar>
            <w:vAlign w:val="center"/>
            <w:hideMark/>
          </w:tcPr>
          <w:p w14:paraId="3019C3EA" w14:textId="4D6D8932"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110-240V, 50Hz/60</w:t>
            </w:r>
            <w:proofErr w:type="gramStart"/>
            <w:r w:rsidRPr="009E19C1">
              <w:rPr>
                <w:rFonts w:asciiTheme="minorHAnsi" w:hAnsiTheme="minorHAnsi" w:cstheme="minorHAnsi"/>
              </w:rPr>
              <w:t>Hz ,</w:t>
            </w:r>
            <w:proofErr w:type="gramEnd"/>
            <w:r w:rsidRPr="009E19C1">
              <w:rPr>
                <w:rFonts w:asciiTheme="minorHAnsi" w:hAnsiTheme="minorHAnsi" w:cstheme="minorHAnsi"/>
              </w:rPr>
              <w:t xml:space="preserve"> 250W</w:t>
            </w:r>
          </w:p>
        </w:tc>
      </w:tr>
      <w:tr w:rsidR="009E19C1" w:rsidRPr="009E19C1" w14:paraId="106615B5" w14:textId="77777777" w:rsidTr="00566B4A">
        <w:trPr>
          <w:trHeight w:val="571"/>
        </w:trPr>
        <w:tc>
          <w:tcPr>
            <w:tcW w:w="3261" w:type="dxa"/>
            <w:tcBorders>
              <w:bottom w:val="single" w:sz="4" w:space="0" w:color="002060"/>
              <w:right w:val="single" w:sz="4" w:space="0" w:color="FFFFFF"/>
            </w:tcBorders>
            <w:shd w:val="clear" w:color="auto" w:fill="D9E1F2"/>
            <w:tcMar>
              <w:top w:w="15" w:type="dxa"/>
              <w:left w:w="15" w:type="dxa"/>
              <w:bottom w:w="0" w:type="dxa"/>
              <w:right w:w="15" w:type="dxa"/>
            </w:tcMar>
            <w:vAlign w:val="center"/>
            <w:hideMark/>
          </w:tcPr>
          <w:p w14:paraId="5C57AC76" w14:textId="77777777" w:rsidR="009E19C1" w:rsidRPr="009E19C1" w:rsidRDefault="009E19C1" w:rsidP="009E19C1">
            <w:pPr>
              <w:spacing w:after="160" w:line="259" w:lineRule="auto"/>
              <w:ind w:left="0" w:right="-30"/>
              <w:rPr>
                <w:rFonts w:asciiTheme="minorHAnsi" w:hAnsiTheme="minorHAnsi" w:cstheme="minorHAnsi"/>
                <w:b/>
                <w:bCs/>
                <w:lang w:val="en-CA"/>
              </w:rPr>
            </w:pPr>
            <w:r w:rsidRPr="009E19C1">
              <w:rPr>
                <w:rFonts w:asciiTheme="minorHAnsi" w:hAnsiTheme="minorHAnsi" w:cstheme="minorHAnsi"/>
                <w:b/>
                <w:bCs/>
              </w:rPr>
              <w:t>Stability / Ripple / Regulation</w:t>
            </w:r>
          </w:p>
        </w:tc>
        <w:tc>
          <w:tcPr>
            <w:tcW w:w="4961" w:type="dxa"/>
            <w:gridSpan w:val="3"/>
            <w:tcBorders>
              <w:left w:val="single" w:sz="4" w:space="0" w:color="FFFFFF"/>
              <w:bottom w:val="single" w:sz="4" w:space="0" w:color="002060"/>
            </w:tcBorders>
            <w:shd w:val="clear" w:color="auto" w:fill="D9E1F2"/>
            <w:tcMar>
              <w:top w:w="15" w:type="dxa"/>
              <w:left w:w="15" w:type="dxa"/>
              <w:bottom w:w="0" w:type="dxa"/>
              <w:right w:w="15" w:type="dxa"/>
            </w:tcMar>
            <w:vAlign w:val="center"/>
            <w:hideMark/>
          </w:tcPr>
          <w:p w14:paraId="2A80205B" w14:textId="77777777" w:rsidR="009E19C1" w:rsidRPr="009E19C1" w:rsidRDefault="009E19C1" w:rsidP="00566B4A">
            <w:pPr>
              <w:spacing w:after="160" w:line="259" w:lineRule="auto"/>
              <w:ind w:left="0" w:right="-30"/>
              <w:jc w:val="center"/>
              <w:rPr>
                <w:rFonts w:asciiTheme="minorHAnsi" w:hAnsiTheme="minorHAnsi" w:cstheme="minorHAnsi"/>
                <w:lang w:val="en-CA"/>
              </w:rPr>
            </w:pPr>
            <w:r w:rsidRPr="009E19C1">
              <w:rPr>
                <w:rFonts w:asciiTheme="minorHAnsi" w:hAnsiTheme="minorHAnsi" w:cstheme="minorHAnsi"/>
              </w:rPr>
              <w:t>0.05% /</w:t>
            </w:r>
            <w:r w:rsidRPr="009E19C1">
              <w:rPr>
                <w:rFonts w:asciiTheme="minorHAnsi" w:hAnsiTheme="minorHAnsi" w:cstheme="minorHAnsi"/>
                <w:lang w:val="en-CA"/>
              </w:rPr>
              <w:t xml:space="preserve"> &lt; 1% / 0.02% current variation for 5V line charge</w:t>
            </w:r>
          </w:p>
        </w:tc>
      </w:tr>
    </w:tbl>
    <w:p w14:paraId="6BF10899" w14:textId="3B8FED9F" w:rsidR="002A73BE" w:rsidRDefault="002A73BE" w:rsidP="009E19C1">
      <w:pPr>
        <w:ind w:left="0" w:right="0"/>
        <w:rPr>
          <w:rFonts w:asciiTheme="minorHAnsi" w:hAnsiTheme="minorHAnsi" w:cstheme="minorHAnsi"/>
        </w:rPr>
      </w:pPr>
    </w:p>
    <w:p w14:paraId="20D5B3E7" w14:textId="0425006F" w:rsidR="00D070CC" w:rsidRPr="00D070CC" w:rsidRDefault="00D070CC" w:rsidP="00D070CC">
      <w:pPr>
        <w:pStyle w:val="ListParagraph"/>
        <w:spacing w:after="160" w:line="259" w:lineRule="auto"/>
        <w:ind w:right="-30"/>
        <w:rPr>
          <w:rFonts w:asciiTheme="minorHAnsi" w:hAnsiTheme="minorHAnsi" w:cstheme="minorHAnsi"/>
          <w:b/>
          <w:bCs/>
        </w:rPr>
      </w:pPr>
    </w:p>
    <w:p w14:paraId="12DD6D07" w14:textId="30BEBFED" w:rsidR="00AE3DD8" w:rsidRPr="00AE3DD8" w:rsidRDefault="00AE3DD8" w:rsidP="00AE3DD8">
      <w:pPr>
        <w:pStyle w:val="ListParagraph"/>
        <w:numPr>
          <w:ilvl w:val="0"/>
          <w:numId w:val="2"/>
        </w:numPr>
        <w:spacing w:after="160" w:line="259" w:lineRule="auto"/>
        <w:ind w:right="-30"/>
        <w:rPr>
          <w:rFonts w:asciiTheme="minorHAnsi" w:hAnsiTheme="minorHAnsi" w:cstheme="minorHAnsi"/>
          <w:b/>
          <w:bCs/>
        </w:rPr>
      </w:pPr>
      <w:r w:rsidRPr="00AE3DD8">
        <w:rPr>
          <w:rFonts w:asciiTheme="minorHAnsi" w:hAnsiTheme="minorHAnsi" w:cstheme="minorHAnsi"/>
          <w:b/>
          <w:bCs/>
        </w:rPr>
        <w:t>Tunable Light Sources</w:t>
      </w:r>
      <w:r>
        <w:rPr>
          <w:rFonts w:asciiTheme="minorHAnsi" w:hAnsiTheme="minorHAnsi" w:cstheme="minorHAnsi"/>
          <w:b/>
          <w:bCs/>
        </w:rPr>
        <w:t xml:space="preserve"> </w:t>
      </w:r>
      <w:r w:rsidRPr="00AE3DD8">
        <w:rPr>
          <w:rFonts w:asciiTheme="minorHAnsi" w:hAnsiTheme="minorHAnsi" w:cstheme="minorHAnsi"/>
          <w:b/>
          <w:bCs/>
        </w:rPr>
        <w:t>(TLS)</w:t>
      </w:r>
    </w:p>
    <w:p w14:paraId="4E2779ED" w14:textId="5F469096" w:rsidR="0018321F" w:rsidRDefault="00AE3DD8" w:rsidP="00AE3DD8">
      <w:pPr>
        <w:jc w:val="center"/>
        <w:rPr>
          <w:rFonts w:asciiTheme="minorHAnsi" w:hAnsiTheme="minorHAnsi" w:cstheme="minorHAnsi"/>
        </w:rPr>
      </w:pPr>
      <w:r w:rsidRPr="00AE3DD8">
        <w:rPr>
          <w:rFonts w:asciiTheme="majorHAnsi" w:eastAsiaTheme="majorEastAsia" w:hAnsiTheme="majorHAnsi" w:cstheme="majorBidi"/>
          <w:noProof/>
          <w:color w:val="2F5496" w:themeColor="accent1" w:themeShade="BF"/>
          <w:sz w:val="40"/>
          <w:szCs w:val="40"/>
          <w:lang w:val="en-CA"/>
        </w:rPr>
        <w:lastRenderedPageBreak/>
        <w:drawing>
          <wp:inline distT="0" distB="0" distL="0" distR="0" wp14:anchorId="3125B62A" wp14:editId="38708B4D">
            <wp:extent cx="3390900" cy="1818262"/>
            <wp:effectExtent l="0" t="0" r="0" b="0"/>
            <wp:docPr id="122253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9795" cy="1823032"/>
                    </a:xfrm>
                    <a:prstGeom prst="rect">
                      <a:avLst/>
                    </a:prstGeom>
                    <a:noFill/>
                    <a:ln>
                      <a:noFill/>
                    </a:ln>
                  </pic:spPr>
                </pic:pic>
              </a:graphicData>
            </a:graphic>
          </wp:inline>
        </w:drawing>
      </w:r>
    </w:p>
    <w:p w14:paraId="791F550A" w14:textId="5AAD36E1" w:rsidR="00AE3DD8" w:rsidRDefault="002B517C" w:rsidP="002B517C">
      <w:pPr>
        <w:rPr>
          <w:rFonts w:asciiTheme="minorHAnsi" w:hAnsiTheme="minorHAnsi" w:cstheme="minorHAnsi"/>
        </w:rPr>
      </w:pPr>
      <w:r>
        <w:rPr>
          <w:rFonts w:asciiTheme="minorHAnsi" w:hAnsiTheme="minorHAnsi" w:cstheme="minorHAnsi"/>
          <w:b/>
          <w:bCs/>
        </w:rPr>
        <w:t xml:space="preserve">                </w:t>
      </w:r>
      <w:r w:rsidRPr="00046133">
        <w:rPr>
          <w:rFonts w:asciiTheme="minorHAnsi" w:hAnsiTheme="minorHAnsi" w:cstheme="minorHAnsi"/>
          <w:b/>
          <w:bCs/>
        </w:rPr>
        <w:t>Test Standard</w:t>
      </w:r>
      <w:r w:rsidRPr="00046133">
        <w:rPr>
          <w:rFonts w:asciiTheme="minorHAnsi" w:hAnsiTheme="minorHAnsi" w:cstheme="minorHAnsi"/>
        </w:rPr>
        <w:t>:</w:t>
      </w:r>
      <w:r>
        <w:rPr>
          <w:rFonts w:asciiTheme="minorHAnsi" w:hAnsiTheme="minorHAnsi" w:cstheme="minorHAnsi"/>
        </w:rPr>
        <w:t xml:space="preserve"> </w:t>
      </w:r>
      <w:r w:rsidRPr="00E90658">
        <w:rPr>
          <w:rFonts w:asciiTheme="minorHAnsi" w:hAnsiTheme="minorHAnsi" w:cstheme="minorHAnsi"/>
        </w:rPr>
        <w:t>CE Compliant</w:t>
      </w:r>
      <w:r>
        <w:rPr>
          <w:rFonts w:asciiTheme="minorHAnsi" w:hAnsiTheme="minorHAnsi" w:cstheme="minorHAnsi"/>
        </w:rPr>
        <w:t>.</w:t>
      </w:r>
    </w:p>
    <w:p w14:paraId="40FB37BD" w14:textId="77777777" w:rsidR="002B517C" w:rsidRDefault="002B517C" w:rsidP="002B517C">
      <w:pPr>
        <w:rPr>
          <w:rFonts w:asciiTheme="minorHAnsi" w:hAnsiTheme="minorHAnsi" w:cstheme="minorHAnsi"/>
        </w:rPr>
      </w:pPr>
    </w:p>
    <w:p w14:paraId="0AC4E8C8" w14:textId="4CD5444B" w:rsidR="00AE3DD8" w:rsidRDefault="00AE3DD8" w:rsidP="00AE3DD8">
      <w:pPr>
        <w:ind w:left="0" w:right="-30"/>
        <w:rPr>
          <w:rFonts w:asciiTheme="minorHAnsi" w:hAnsiTheme="minorHAnsi" w:cstheme="minorHAnsi"/>
        </w:rPr>
      </w:pPr>
      <w:r w:rsidRPr="00AE3DD8">
        <w:rPr>
          <w:rFonts w:asciiTheme="minorHAnsi" w:hAnsiTheme="minorHAnsi" w:cstheme="minorHAnsi"/>
        </w:rPr>
        <w:t xml:space="preserve">Sciencetech offers a series of computer-controlled adjustable sources of monochromatic light, our Tunable Light Source (TLS) line. Each TLS system is pre-aligned at the Sciencetech test lab and packaged with the system’s test data and detailed manual. </w:t>
      </w:r>
      <w:proofErr w:type="spellStart"/>
      <w:r w:rsidRPr="00AE3DD8">
        <w:rPr>
          <w:rFonts w:asciiTheme="minorHAnsi" w:hAnsiTheme="minorHAnsi" w:cstheme="minorHAnsi"/>
        </w:rPr>
        <w:t>Sciencetech’s</w:t>
      </w:r>
      <w:proofErr w:type="spellEnd"/>
      <w:r w:rsidRPr="00AE3DD8">
        <w:rPr>
          <w:rFonts w:asciiTheme="minorHAnsi" w:hAnsiTheme="minorHAnsi" w:cstheme="minorHAnsi"/>
        </w:rPr>
        <w:t xml:space="preserve"> tunable light sources are motorized instruments controlled by </w:t>
      </w:r>
      <w:proofErr w:type="spellStart"/>
      <w:r w:rsidRPr="00AE3DD8">
        <w:rPr>
          <w:rFonts w:asciiTheme="minorHAnsi" w:hAnsiTheme="minorHAnsi" w:cstheme="minorHAnsi"/>
        </w:rPr>
        <w:t>Sciencetech’s</w:t>
      </w:r>
      <w:proofErr w:type="spellEnd"/>
      <w:r w:rsidRPr="00AE3DD8">
        <w:rPr>
          <w:rFonts w:asciiTheme="minorHAnsi" w:hAnsiTheme="minorHAnsi" w:cstheme="minorHAnsi"/>
        </w:rPr>
        <w:t xml:space="preserve"> Windows based software. LabView drivers, ActiveX and </w:t>
      </w:r>
      <w:proofErr w:type="spellStart"/>
      <w:r w:rsidRPr="00AE3DD8">
        <w:rPr>
          <w:rFonts w:asciiTheme="minorHAnsi" w:hAnsiTheme="minorHAnsi" w:cstheme="minorHAnsi"/>
        </w:rPr>
        <w:t>DotNet</w:t>
      </w:r>
      <w:proofErr w:type="spellEnd"/>
      <w:r w:rsidRPr="00AE3DD8">
        <w:rPr>
          <w:rFonts w:asciiTheme="minorHAnsi" w:hAnsiTheme="minorHAnsi" w:cstheme="minorHAnsi"/>
        </w:rPr>
        <w:t xml:space="preserve"> modules are also available making the TLS a flexible system for integration with your experiment or instrument</w:t>
      </w:r>
      <w:r>
        <w:rPr>
          <w:rFonts w:asciiTheme="minorHAnsi" w:hAnsiTheme="minorHAnsi" w:cstheme="minorHAnsi"/>
        </w:rPr>
        <w:t>.</w:t>
      </w:r>
    </w:p>
    <w:p w14:paraId="0865423B" w14:textId="77777777" w:rsidR="00AE3DD8" w:rsidRDefault="00AE3DD8" w:rsidP="00AE3DD8">
      <w:pPr>
        <w:ind w:left="0" w:right="-30"/>
        <w:rPr>
          <w:rFonts w:asciiTheme="minorHAnsi" w:hAnsiTheme="minorHAnsi" w:cstheme="minorHAnsi"/>
        </w:rPr>
      </w:pPr>
    </w:p>
    <w:p w14:paraId="6AD16383" w14:textId="77777777" w:rsidR="002B517C" w:rsidRDefault="002B517C" w:rsidP="002B517C">
      <w:pPr>
        <w:ind w:left="0" w:right="-30"/>
        <w:rPr>
          <w:rFonts w:asciiTheme="minorHAnsi" w:hAnsiTheme="minorHAnsi" w:cstheme="minorHAnsi"/>
          <w:b/>
          <w:bCs/>
        </w:rPr>
      </w:pPr>
      <w:r w:rsidRPr="002A73BE">
        <w:rPr>
          <w:rFonts w:asciiTheme="minorHAnsi" w:hAnsiTheme="minorHAnsi" w:cstheme="minorHAnsi"/>
          <w:b/>
          <w:bCs/>
        </w:rPr>
        <w:t>Test Purpose:</w:t>
      </w:r>
    </w:p>
    <w:p w14:paraId="4D63055B" w14:textId="77777777" w:rsidR="002B517C" w:rsidRDefault="002B517C" w:rsidP="00AE3DD8">
      <w:pPr>
        <w:ind w:left="0" w:right="-30"/>
        <w:rPr>
          <w:rFonts w:asciiTheme="minorHAnsi" w:hAnsiTheme="minorHAnsi" w:cstheme="minorHAnsi"/>
        </w:rPr>
      </w:pPr>
    </w:p>
    <w:p w14:paraId="3977EA50" w14:textId="770FC3CC" w:rsidR="00AE3DD8" w:rsidRDefault="00AE3DD8" w:rsidP="00AE3DD8">
      <w:pPr>
        <w:ind w:left="0" w:right="-30"/>
        <w:rPr>
          <w:rFonts w:asciiTheme="minorHAnsi" w:hAnsiTheme="minorHAnsi" w:cstheme="minorHAnsi"/>
        </w:rPr>
      </w:pPr>
      <w:proofErr w:type="spellStart"/>
      <w:r w:rsidRPr="00AE3DD8">
        <w:rPr>
          <w:rFonts w:asciiTheme="minorHAnsi" w:hAnsiTheme="minorHAnsi" w:cstheme="minorHAnsi"/>
        </w:rPr>
        <w:t>Sciencetech’s</w:t>
      </w:r>
      <w:proofErr w:type="spellEnd"/>
      <w:r w:rsidRPr="00AE3DD8">
        <w:rPr>
          <w:rFonts w:asciiTheme="minorHAnsi" w:hAnsiTheme="minorHAnsi" w:cstheme="minorHAnsi"/>
        </w:rPr>
        <w:t xml:space="preserve"> software, Sci-Spec, controls all</w:t>
      </w:r>
      <w:r>
        <w:rPr>
          <w:rFonts w:asciiTheme="minorHAnsi" w:hAnsiTheme="minorHAnsi" w:cstheme="minorHAnsi"/>
        </w:rPr>
        <w:t xml:space="preserve"> </w:t>
      </w:r>
      <w:r w:rsidRPr="00AE3DD8">
        <w:rPr>
          <w:rFonts w:asciiTheme="minorHAnsi" w:hAnsiTheme="minorHAnsi" w:cstheme="minorHAnsi"/>
        </w:rPr>
        <w:t>components of the system. In the standard</w:t>
      </w:r>
      <w:r>
        <w:rPr>
          <w:rFonts w:asciiTheme="minorHAnsi" w:hAnsiTheme="minorHAnsi" w:cstheme="minorHAnsi"/>
        </w:rPr>
        <w:t xml:space="preserve"> </w:t>
      </w:r>
      <w:r w:rsidRPr="00AE3DD8">
        <w:rPr>
          <w:rFonts w:asciiTheme="minorHAnsi" w:hAnsiTheme="minorHAnsi" w:cstheme="minorHAnsi"/>
        </w:rPr>
        <w:t>configuration, it controls the power supply of</w:t>
      </w:r>
      <w:r>
        <w:rPr>
          <w:rFonts w:asciiTheme="minorHAnsi" w:hAnsiTheme="minorHAnsi" w:cstheme="minorHAnsi"/>
        </w:rPr>
        <w:t xml:space="preserve"> </w:t>
      </w:r>
      <w:r w:rsidRPr="00AE3DD8">
        <w:rPr>
          <w:rFonts w:asciiTheme="minorHAnsi" w:hAnsiTheme="minorHAnsi" w:cstheme="minorHAnsi"/>
        </w:rPr>
        <w:t>the light source, shutter, filter wheel, and</w:t>
      </w:r>
      <w:r>
        <w:rPr>
          <w:rFonts w:asciiTheme="minorHAnsi" w:hAnsiTheme="minorHAnsi" w:cstheme="minorHAnsi"/>
        </w:rPr>
        <w:t xml:space="preserve"> </w:t>
      </w:r>
      <w:r w:rsidRPr="00AE3DD8">
        <w:rPr>
          <w:rFonts w:asciiTheme="minorHAnsi" w:hAnsiTheme="minorHAnsi" w:cstheme="minorHAnsi"/>
        </w:rPr>
        <w:t>monochromator. As an option, the user can add</w:t>
      </w:r>
      <w:r>
        <w:rPr>
          <w:rFonts w:asciiTheme="minorHAnsi" w:hAnsiTheme="minorHAnsi" w:cstheme="minorHAnsi"/>
        </w:rPr>
        <w:t xml:space="preserve"> </w:t>
      </w:r>
      <w:r w:rsidRPr="00AE3DD8">
        <w:rPr>
          <w:rFonts w:asciiTheme="minorHAnsi" w:hAnsiTheme="minorHAnsi" w:cstheme="minorHAnsi"/>
        </w:rPr>
        <w:t>computer control on the input and output slits,</w:t>
      </w:r>
      <w:r>
        <w:rPr>
          <w:rFonts w:asciiTheme="minorHAnsi" w:hAnsiTheme="minorHAnsi" w:cstheme="minorHAnsi"/>
        </w:rPr>
        <w:t xml:space="preserve"> </w:t>
      </w:r>
      <w:r w:rsidRPr="00AE3DD8">
        <w:rPr>
          <w:rFonts w:asciiTheme="minorHAnsi" w:hAnsiTheme="minorHAnsi" w:cstheme="minorHAnsi"/>
        </w:rPr>
        <w:t>and/or control of the iris. In the standard configuration, the output beam can be collimated</w:t>
      </w:r>
      <w:r>
        <w:rPr>
          <w:rFonts w:asciiTheme="minorHAnsi" w:hAnsiTheme="minorHAnsi" w:cstheme="minorHAnsi"/>
        </w:rPr>
        <w:t xml:space="preserve"> </w:t>
      </w:r>
      <w:r w:rsidRPr="00AE3DD8">
        <w:rPr>
          <w:rFonts w:asciiTheme="minorHAnsi" w:hAnsiTheme="minorHAnsi" w:cstheme="minorHAnsi"/>
        </w:rPr>
        <w:t>or focused. Coupling with different devices is</w:t>
      </w:r>
      <w:r>
        <w:rPr>
          <w:rFonts w:asciiTheme="minorHAnsi" w:hAnsiTheme="minorHAnsi" w:cstheme="minorHAnsi"/>
        </w:rPr>
        <w:t xml:space="preserve"> </w:t>
      </w:r>
      <w:r w:rsidRPr="00AE3DD8">
        <w:rPr>
          <w:rFonts w:asciiTheme="minorHAnsi" w:hAnsiTheme="minorHAnsi" w:cstheme="minorHAnsi"/>
        </w:rPr>
        <w:t>available as an option, such as coupling with a</w:t>
      </w:r>
      <w:r>
        <w:rPr>
          <w:rFonts w:asciiTheme="minorHAnsi" w:hAnsiTheme="minorHAnsi" w:cstheme="minorHAnsi"/>
        </w:rPr>
        <w:t xml:space="preserve"> </w:t>
      </w:r>
      <w:r w:rsidRPr="00AE3DD8">
        <w:rPr>
          <w:rFonts w:asciiTheme="minorHAnsi" w:hAnsiTheme="minorHAnsi" w:cstheme="minorHAnsi"/>
        </w:rPr>
        <w:t>sample chamber, fiber, or fiber bundle</w:t>
      </w:r>
      <w:r>
        <w:rPr>
          <w:rFonts w:asciiTheme="minorHAnsi" w:hAnsiTheme="minorHAnsi" w:cstheme="minorHAnsi"/>
        </w:rPr>
        <w:t>.</w:t>
      </w:r>
    </w:p>
    <w:p w14:paraId="08DF62A1" w14:textId="77777777" w:rsidR="00AE3DD8" w:rsidRDefault="00AE3DD8" w:rsidP="00AE3DD8">
      <w:pPr>
        <w:ind w:left="0" w:right="-30"/>
        <w:rPr>
          <w:rFonts w:asciiTheme="minorHAnsi" w:hAnsiTheme="minorHAnsi" w:cstheme="minorHAnsi"/>
        </w:rPr>
      </w:pPr>
    </w:p>
    <w:p w14:paraId="6FF5CAA6" w14:textId="11A2EE50" w:rsidR="00AE3DD8" w:rsidRDefault="00AE3DD8" w:rsidP="00AE3DD8">
      <w:pPr>
        <w:ind w:left="0" w:right="-30"/>
        <w:rPr>
          <w:rFonts w:asciiTheme="minorHAnsi" w:hAnsiTheme="minorHAnsi" w:cstheme="minorHAnsi"/>
        </w:rPr>
      </w:pPr>
      <w:r w:rsidRPr="00D070CC">
        <w:rPr>
          <w:rFonts w:asciiTheme="minorHAnsi" w:hAnsiTheme="minorHAnsi" w:cstheme="minorHAnsi"/>
          <w:i/>
          <w:iCs/>
        </w:rPr>
        <w:t>Applications</w:t>
      </w:r>
      <w:r>
        <w:rPr>
          <w:rFonts w:asciiTheme="minorHAnsi" w:hAnsiTheme="minorHAnsi" w:cstheme="minorHAnsi"/>
        </w:rPr>
        <w:t xml:space="preserve">: </w:t>
      </w:r>
      <w:r w:rsidRPr="00AE3DD8">
        <w:rPr>
          <w:rFonts w:asciiTheme="minorHAnsi" w:hAnsiTheme="minorHAnsi" w:cstheme="minorHAnsi"/>
        </w:rPr>
        <w:t>Absorption / transmission / reflection measurement</w:t>
      </w:r>
      <w:r w:rsidR="00D070CC">
        <w:rPr>
          <w:rFonts w:asciiTheme="minorHAnsi" w:hAnsiTheme="minorHAnsi" w:cstheme="minorHAnsi"/>
        </w:rPr>
        <w:t xml:space="preserve"> </w:t>
      </w:r>
      <w:r w:rsidRPr="00AE3DD8">
        <w:rPr>
          <w:rFonts w:asciiTheme="minorHAnsi" w:hAnsiTheme="minorHAnsi" w:cstheme="minorHAnsi"/>
        </w:rPr>
        <w:t>systems</w:t>
      </w:r>
      <w:r w:rsidR="00D070CC">
        <w:rPr>
          <w:rFonts w:asciiTheme="minorHAnsi" w:hAnsiTheme="minorHAnsi" w:cstheme="minorHAnsi"/>
        </w:rPr>
        <w:t xml:space="preserve">, </w:t>
      </w:r>
      <w:r w:rsidRPr="00AE3DD8">
        <w:rPr>
          <w:rFonts w:asciiTheme="minorHAnsi" w:hAnsiTheme="minorHAnsi" w:cstheme="minorHAnsi"/>
        </w:rPr>
        <w:t>Operable as an</w:t>
      </w:r>
      <w:r w:rsidR="00D070CC">
        <w:rPr>
          <w:rFonts w:asciiTheme="minorHAnsi" w:hAnsiTheme="minorHAnsi" w:cstheme="minorHAnsi"/>
        </w:rPr>
        <w:t xml:space="preserve"> </w:t>
      </w:r>
      <w:r w:rsidRPr="00AE3DD8">
        <w:rPr>
          <w:rFonts w:asciiTheme="minorHAnsi" w:hAnsiTheme="minorHAnsi" w:cstheme="minorHAnsi"/>
        </w:rPr>
        <w:t>excitation light source in fluorescence</w:t>
      </w:r>
      <w:r w:rsidR="00D070CC">
        <w:rPr>
          <w:rFonts w:asciiTheme="minorHAnsi" w:hAnsiTheme="minorHAnsi" w:cstheme="minorHAnsi"/>
        </w:rPr>
        <w:t xml:space="preserve">, </w:t>
      </w:r>
      <w:r w:rsidRPr="00AE3DD8">
        <w:rPr>
          <w:rFonts w:asciiTheme="minorHAnsi" w:hAnsiTheme="minorHAnsi" w:cstheme="minorHAnsi"/>
        </w:rPr>
        <w:t>measurement systems</w:t>
      </w:r>
      <w:r w:rsidR="00D070CC">
        <w:rPr>
          <w:rFonts w:asciiTheme="minorHAnsi" w:hAnsiTheme="minorHAnsi" w:cstheme="minorHAnsi"/>
        </w:rPr>
        <w:t xml:space="preserve">, </w:t>
      </w:r>
      <w:r w:rsidRPr="00AE3DD8">
        <w:rPr>
          <w:rFonts w:asciiTheme="minorHAnsi" w:hAnsiTheme="minorHAnsi" w:cstheme="minorHAnsi"/>
        </w:rPr>
        <w:t>Eye protection products measurement system</w:t>
      </w:r>
      <w:r w:rsidR="00D070CC">
        <w:rPr>
          <w:rFonts w:asciiTheme="minorHAnsi" w:hAnsiTheme="minorHAnsi" w:cstheme="minorHAnsi"/>
        </w:rPr>
        <w:t xml:space="preserve">, </w:t>
      </w:r>
      <w:r w:rsidRPr="00AE3DD8">
        <w:rPr>
          <w:rFonts w:asciiTheme="minorHAnsi" w:hAnsiTheme="minorHAnsi" w:cstheme="minorHAnsi"/>
        </w:rPr>
        <w:t>PEC photochemistry measurement systems</w:t>
      </w:r>
      <w:r w:rsidR="00D070CC">
        <w:rPr>
          <w:rFonts w:asciiTheme="minorHAnsi" w:hAnsiTheme="minorHAnsi" w:cstheme="minorHAnsi"/>
        </w:rPr>
        <w:t xml:space="preserve">, </w:t>
      </w:r>
      <w:r w:rsidRPr="00AE3DD8">
        <w:rPr>
          <w:rFonts w:asciiTheme="minorHAnsi" w:hAnsiTheme="minorHAnsi" w:cstheme="minorHAnsi"/>
        </w:rPr>
        <w:t>Solar cell quantum efficiency measurement systems</w:t>
      </w:r>
      <w:r w:rsidR="00D070CC">
        <w:rPr>
          <w:rFonts w:asciiTheme="minorHAnsi" w:hAnsiTheme="minorHAnsi" w:cstheme="minorHAnsi"/>
        </w:rPr>
        <w:t>.</w:t>
      </w:r>
    </w:p>
    <w:p w14:paraId="5166731B" w14:textId="77777777" w:rsidR="00D070CC" w:rsidRDefault="00D070CC" w:rsidP="00AE3DD8">
      <w:pPr>
        <w:ind w:left="0" w:right="-30"/>
        <w:rPr>
          <w:rFonts w:asciiTheme="minorHAnsi" w:hAnsiTheme="minorHAnsi" w:cstheme="minorHAnsi"/>
        </w:rPr>
      </w:pPr>
    </w:p>
    <w:p w14:paraId="3ABA9F44" w14:textId="77777777" w:rsidR="00D070CC" w:rsidRPr="00D070CC" w:rsidRDefault="00D070CC" w:rsidP="00D070CC">
      <w:pPr>
        <w:ind w:left="0" w:right="-30"/>
        <w:rPr>
          <w:rFonts w:asciiTheme="minorHAnsi" w:hAnsiTheme="minorHAnsi" w:cstheme="minorHAnsi"/>
          <w:lang w:val="en-CA"/>
        </w:rPr>
      </w:pPr>
      <w:r w:rsidRPr="00D070CC">
        <w:rPr>
          <w:rFonts w:asciiTheme="minorHAnsi" w:hAnsiTheme="minorHAnsi" w:cstheme="minorHAnsi"/>
          <w:b/>
          <w:bCs/>
          <w:lang w:val="en-CA"/>
        </w:rPr>
        <w:t>Standard Features</w:t>
      </w:r>
    </w:p>
    <w:p w14:paraId="247CBE8F"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w:t>
      </w:r>
    </w:p>
    <w:p w14:paraId="792D1674" w14:textId="233550DF" w:rsidR="00D070CC" w:rsidRDefault="00D070CC" w:rsidP="00D070CC">
      <w:pPr>
        <w:ind w:left="0" w:right="-30"/>
        <w:rPr>
          <w:rFonts w:asciiTheme="minorHAnsi" w:hAnsiTheme="minorHAnsi" w:cstheme="minorHAnsi"/>
          <w:lang w:val="en-CA"/>
        </w:rPr>
      </w:pPr>
      <w:r w:rsidRPr="00D070CC">
        <w:rPr>
          <w:rFonts w:asciiTheme="minorHAnsi" w:hAnsiTheme="minorHAnsi" w:cstheme="minorHAnsi"/>
          <w:lang w:val="en-CA"/>
        </w:rPr>
        <w:t>Each base model comes with standard features:</w:t>
      </w:r>
    </w:p>
    <w:p w14:paraId="51C3648A" w14:textId="18337E89" w:rsidR="00D070CC" w:rsidRPr="00D070CC" w:rsidRDefault="00D070CC" w:rsidP="00D070CC">
      <w:pPr>
        <w:ind w:left="0" w:right="-30"/>
        <w:rPr>
          <w:rFonts w:asciiTheme="minorHAnsi" w:hAnsiTheme="minorHAnsi" w:cstheme="minorHAnsi"/>
          <w:lang w:val="en-CA"/>
        </w:rPr>
      </w:pPr>
      <w:r>
        <w:rPr>
          <w:rFonts w:asciiTheme="minorHAnsi" w:hAnsiTheme="minorHAnsi" w:cstheme="minorHAnsi"/>
          <w:lang w:val="en-CA"/>
        </w:rPr>
        <w:t xml:space="preserve">- </w:t>
      </w:r>
      <w:r w:rsidRPr="00D070CC">
        <w:rPr>
          <w:rFonts w:asciiTheme="minorHAnsi" w:hAnsiTheme="minorHAnsi" w:cstheme="minorHAnsi"/>
          <w:lang w:val="en-CA"/>
        </w:rPr>
        <w:t> </w:t>
      </w:r>
      <w:proofErr w:type="spellStart"/>
      <w:r w:rsidRPr="00D070CC">
        <w:rPr>
          <w:rFonts w:asciiTheme="minorHAnsi" w:hAnsiTheme="minorHAnsi" w:cstheme="minorHAnsi"/>
          <w:lang w:val="en-CA"/>
        </w:rPr>
        <w:t>Sciencetech</w:t>
      </w:r>
      <w:proofErr w:type="spellEnd"/>
      <w:r w:rsidRPr="00D070CC">
        <w:rPr>
          <w:rFonts w:asciiTheme="minorHAnsi" w:hAnsiTheme="minorHAnsi" w:cstheme="minorHAnsi"/>
          <w:lang w:val="en-CA"/>
        </w:rPr>
        <w:t xml:space="preserve"> Light Source Xe or QTH</w:t>
      </w:r>
    </w:p>
    <w:p w14:paraId="4FF4DA79" w14:textId="13556CB2" w:rsidR="00D070CC" w:rsidRPr="00D070CC" w:rsidRDefault="00D070CC" w:rsidP="00D070CC">
      <w:pPr>
        <w:ind w:left="0" w:right="-30"/>
        <w:rPr>
          <w:rFonts w:asciiTheme="minorHAnsi" w:hAnsiTheme="minorHAnsi" w:cstheme="minorHAnsi"/>
          <w:vertAlign w:val="superscript"/>
          <w:lang w:val="en-CA"/>
        </w:rPr>
      </w:pPr>
      <w:r>
        <w:rPr>
          <w:rFonts w:asciiTheme="minorHAnsi" w:hAnsiTheme="minorHAnsi" w:cstheme="minorHAnsi"/>
          <w:lang w:val="x-none"/>
        </w:rPr>
        <w:t xml:space="preserve">- </w:t>
      </w:r>
      <w:r w:rsidRPr="00D070CC">
        <w:rPr>
          <w:rFonts w:asciiTheme="minorHAnsi" w:hAnsiTheme="minorHAnsi" w:cstheme="minorHAnsi"/>
          <w:lang w:val="en-CA"/>
        </w:rPr>
        <w:t>1” optics are used to collimate light output</w:t>
      </w:r>
      <w:r w:rsidRPr="00D070CC">
        <w:rPr>
          <w:rFonts w:asciiTheme="minorHAnsi" w:hAnsiTheme="minorHAnsi" w:cstheme="minorHAnsi"/>
          <w:vertAlign w:val="superscript"/>
          <w:lang w:val="en-CA"/>
        </w:rPr>
        <w:t>1</w:t>
      </w:r>
    </w:p>
    <w:p w14:paraId="7F6E33B6" w14:textId="4C6161D0" w:rsidR="00D070CC" w:rsidRPr="00D070CC" w:rsidRDefault="00D070CC" w:rsidP="00D070CC">
      <w:pPr>
        <w:ind w:left="0" w:right="-30"/>
        <w:rPr>
          <w:rFonts w:asciiTheme="minorHAnsi" w:hAnsiTheme="minorHAnsi" w:cstheme="minorHAnsi"/>
          <w:lang w:val="en-CA"/>
        </w:rPr>
      </w:pPr>
      <w:r>
        <w:rPr>
          <w:rFonts w:asciiTheme="minorHAnsi" w:hAnsiTheme="minorHAnsi" w:cstheme="minorHAnsi"/>
          <w:lang w:val="en-CA"/>
        </w:rPr>
        <w:t xml:space="preserve">- </w:t>
      </w:r>
      <w:proofErr w:type="spellStart"/>
      <w:r w:rsidRPr="00D070CC">
        <w:rPr>
          <w:rFonts w:asciiTheme="minorHAnsi" w:hAnsiTheme="minorHAnsi" w:cstheme="minorHAnsi"/>
          <w:lang w:val="en-CA"/>
        </w:rPr>
        <w:t>Sciencetech</w:t>
      </w:r>
      <w:proofErr w:type="spellEnd"/>
      <w:r w:rsidRPr="00D070CC">
        <w:rPr>
          <w:rFonts w:asciiTheme="minorHAnsi" w:hAnsiTheme="minorHAnsi" w:cstheme="minorHAnsi"/>
          <w:lang w:val="en-CA"/>
        </w:rPr>
        <w:t xml:space="preserve"> Monochromator, three-grating turret with two gratings</w:t>
      </w:r>
    </w:p>
    <w:p w14:paraId="41C2D291" w14:textId="5ECEC417" w:rsidR="00D070CC" w:rsidRDefault="00D070CC" w:rsidP="00D070CC">
      <w:pPr>
        <w:ind w:left="0" w:right="-30"/>
        <w:rPr>
          <w:rFonts w:asciiTheme="minorHAnsi" w:hAnsiTheme="minorHAnsi" w:cstheme="minorHAnsi"/>
          <w:lang w:val="en-CA"/>
        </w:rPr>
      </w:pPr>
      <w:r>
        <w:rPr>
          <w:rFonts w:asciiTheme="minorHAnsi" w:hAnsiTheme="minorHAnsi" w:cstheme="minorHAnsi"/>
          <w:lang w:val="x-none"/>
        </w:rPr>
        <w:t xml:space="preserve">- </w:t>
      </w:r>
      <w:r w:rsidRPr="00D070CC">
        <w:rPr>
          <w:rFonts w:asciiTheme="minorHAnsi" w:hAnsiTheme="minorHAnsi" w:cstheme="minorHAnsi"/>
          <w:lang w:val="en-CA"/>
        </w:rPr>
        <w:t>Adjustable slits for optical bandpass control</w:t>
      </w:r>
    </w:p>
    <w:p w14:paraId="0B93EEAF" w14:textId="57879AA6" w:rsidR="00D070CC" w:rsidRPr="00D070CC" w:rsidRDefault="00D070CC" w:rsidP="00D070CC">
      <w:pPr>
        <w:ind w:left="0" w:right="-30"/>
        <w:rPr>
          <w:rFonts w:asciiTheme="minorHAnsi" w:hAnsiTheme="minorHAnsi" w:cstheme="minorHAnsi"/>
          <w:lang w:val="en-CA"/>
        </w:rPr>
      </w:pPr>
      <w:r>
        <w:rPr>
          <w:rFonts w:asciiTheme="minorHAnsi" w:hAnsiTheme="minorHAnsi" w:cstheme="minorHAnsi"/>
          <w:lang w:val="x-none"/>
        </w:rPr>
        <w:t xml:space="preserve">- </w:t>
      </w:r>
      <w:r w:rsidRPr="00D070CC">
        <w:rPr>
          <w:rFonts w:asciiTheme="minorHAnsi" w:hAnsiTheme="minorHAnsi" w:cstheme="minorHAnsi"/>
          <w:lang w:val="en-CA"/>
        </w:rPr>
        <w:t>Motorized filter wheel with 4 long pass filters installed.</w:t>
      </w:r>
    </w:p>
    <w:p w14:paraId="45386573" w14:textId="1DE64541" w:rsidR="00D070CC" w:rsidRPr="00D070CC" w:rsidRDefault="00D070CC" w:rsidP="00D070CC">
      <w:pPr>
        <w:ind w:left="0" w:right="-30"/>
        <w:rPr>
          <w:rFonts w:asciiTheme="minorHAnsi" w:hAnsiTheme="minorHAnsi" w:cstheme="minorHAnsi"/>
          <w:lang w:val="en-CA"/>
        </w:rPr>
      </w:pPr>
      <w:r>
        <w:rPr>
          <w:rFonts w:asciiTheme="minorHAnsi" w:hAnsiTheme="minorHAnsi" w:cstheme="minorHAnsi"/>
          <w:lang w:val="x-none"/>
        </w:rPr>
        <w:t xml:space="preserve">- </w:t>
      </w:r>
      <w:r w:rsidRPr="00D070CC">
        <w:rPr>
          <w:rFonts w:asciiTheme="minorHAnsi" w:hAnsiTheme="minorHAnsi" w:cstheme="minorHAnsi"/>
          <w:lang w:val="en-CA"/>
        </w:rPr>
        <w:t xml:space="preserve">Adjustable computer controlled power supply. </w:t>
      </w:r>
    </w:p>
    <w:p w14:paraId="1F98B742" w14:textId="54A019A5" w:rsidR="00D070CC" w:rsidRPr="00D070CC" w:rsidRDefault="00D070CC" w:rsidP="00D070CC">
      <w:pPr>
        <w:ind w:left="0" w:right="-30"/>
        <w:rPr>
          <w:rFonts w:asciiTheme="minorHAnsi" w:hAnsiTheme="minorHAnsi" w:cstheme="minorHAnsi"/>
          <w:lang w:val="en-CA"/>
        </w:rPr>
      </w:pPr>
      <w:r>
        <w:rPr>
          <w:rFonts w:asciiTheme="minorHAnsi" w:hAnsiTheme="minorHAnsi" w:cstheme="minorHAnsi"/>
          <w:lang w:val="en-CA"/>
        </w:rPr>
        <w:t xml:space="preserve">- </w:t>
      </w:r>
      <w:proofErr w:type="spellStart"/>
      <w:r w:rsidRPr="00D070CC">
        <w:rPr>
          <w:rFonts w:asciiTheme="minorHAnsi" w:hAnsiTheme="minorHAnsi" w:cstheme="minorHAnsi"/>
          <w:lang w:val="en-CA"/>
        </w:rPr>
        <w:t>SciSpec</w:t>
      </w:r>
      <w:proofErr w:type="spellEnd"/>
      <w:r w:rsidRPr="00D070CC">
        <w:rPr>
          <w:rFonts w:asciiTheme="minorHAnsi" w:hAnsiTheme="minorHAnsi" w:cstheme="minorHAnsi"/>
          <w:lang w:val="en-CA"/>
        </w:rPr>
        <w:t xml:space="preserve"> software for controlling the monochromator and filter wheel.</w:t>
      </w:r>
    </w:p>
    <w:p w14:paraId="40BB2795" w14:textId="1E43885B" w:rsidR="00D070CC" w:rsidRPr="00D070CC" w:rsidRDefault="00D070CC" w:rsidP="00D070CC">
      <w:pPr>
        <w:ind w:left="0" w:right="-30"/>
        <w:rPr>
          <w:rFonts w:asciiTheme="minorHAnsi" w:hAnsiTheme="minorHAnsi" w:cstheme="minorHAnsi"/>
          <w:lang w:val="en-CA"/>
        </w:rPr>
      </w:pPr>
      <w:r>
        <w:rPr>
          <w:rFonts w:asciiTheme="minorHAnsi" w:hAnsiTheme="minorHAnsi" w:cstheme="minorHAnsi"/>
          <w:lang w:val="x-none"/>
        </w:rPr>
        <w:t xml:space="preserve">- </w:t>
      </w:r>
      <w:r w:rsidRPr="00D070CC">
        <w:rPr>
          <w:rFonts w:asciiTheme="minorHAnsi" w:hAnsiTheme="minorHAnsi" w:cstheme="minorHAnsi"/>
          <w:lang w:val="en-CA"/>
        </w:rPr>
        <w:t xml:space="preserve">Reinforced optical base plate. </w:t>
      </w:r>
    </w:p>
    <w:p w14:paraId="66EA5957" w14:textId="486063D9"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rPr>
        <w:t> </w:t>
      </w:r>
      <w:r w:rsidRPr="00D070CC">
        <w:rPr>
          <w:rFonts w:asciiTheme="minorHAnsi" w:hAnsiTheme="minorHAnsi" w:cstheme="minorHAnsi"/>
          <w:b/>
          <w:bCs/>
        </w:rPr>
        <w:t>Technical Specifications</w:t>
      </w:r>
    </w:p>
    <w:p w14:paraId="46A023D4" w14:textId="60EC018F" w:rsidR="00D070CC" w:rsidRPr="00D070CC" w:rsidRDefault="00D070CC" w:rsidP="00D070CC">
      <w:pPr>
        <w:ind w:left="0" w:right="-30"/>
        <w:rPr>
          <w:rFonts w:asciiTheme="minorHAnsi" w:hAnsiTheme="minorHAnsi" w:cstheme="minorHAnsi"/>
          <w:lang w:val="en-CA"/>
        </w:rPr>
      </w:pPr>
      <w:r w:rsidRPr="00D070CC">
        <w:rPr>
          <w:rFonts w:asciiTheme="minorHAnsi" w:hAnsiTheme="minorHAnsi" w:cstheme="minorHAnsi"/>
          <w:noProof/>
          <w:lang w:val="en-CA"/>
        </w:rPr>
        <mc:AlternateContent>
          <mc:Choice Requires="wps">
            <w:drawing>
              <wp:anchor distT="36576" distB="36576" distL="36576" distR="36576" simplePos="0" relativeHeight="251655168" behindDoc="0" locked="0" layoutInCell="1" allowOverlap="1" wp14:anchorId="3A8CCCF8" wp14:editId="212343C8">
                <wp:simplePos x="0" y="0"/>
                <wp:positionH relativeFrom="column">
                  <wp:posOffset>3513455</wp:posOffset>
                </wp:positionH>
                <wp:positionV relativeFrom="paragraph">
                  <wp:posOffset>1847850</wp:posOffset>
                </wp:positionV>
                <wp:extent cx="3898900" cy="6786880"/>
                <wp:effectExtent l="0" t="0" r="0" b="4445"/>
                <wp:wrapNone/>
                <wp:docPr id="7153147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898900" cy="67868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C85C0" id="Rectangle 5" o:spid="_x0000_s1026" style="position:absolute;margin-left:276.65pt;margin-top:145.5pt;width:307pt;height:534.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" filled="f" stroked="f" strokeweight="2pt">
                <v:shadow color="black [0]"/>
                <o:lock v:ext="edit" shapetype="t"/>
                <v:textbox inset="0,0,0,0"/>
              </v:rect>
            </w:pict>
          </mc:Fallback>
        </mc:AlternateContent>
      </w:r>
    </w:p>
    <w:tbl>
      <w:tblPr>
        <w:tblW w:w="8359" w:type="dxa"/>
        <w:tblCellMar>
          <w:left w:w="0" w:type="dxa"/>
          <w:right w:w="0" w:type="dxa"/>
        </w:tblCellMar>
        <w:tblLook w:val="04A0" w:firstRow="1" w:lastRow="0" w:firstColumn="1" w:lastColumn="0" w:noHBand="0" w:noVBand="1"/>
      </w:tblPr>
      <w:tblGrid>
        <w:gridCol w:w="1896"/>
        <w:gridCol w:w="1360"/>
        <w:gridCol w:w="1559"/>
        <w:gridCol w:w="1559"/>
        <w:gridCol w:w="1985"/>
      </w:tblGrid>
      <w:tr w:rsidR="00D070CC" w:rsidRPr="00D070CC" w14:paraId="36CA75B2" w14:textId="77777777" w:rsidTr="00D070CC">
        <w:trPr>
          <w:trHeight w:val="410"/>
        </w:trPr>
        <w:tc>
          <w:tcPr>
            <w:tcW w:w="1896" w:type="dxa"/>
            <w:tcBorders>
              <w:top w:val="single" w:sz="4" w:space="0" w:color="002060"/>
              <w:left w:val="single" w:sz="4" w:space="0" w:color="002060"/>
              <w:bottom w:val="single" w:sz="4" w:space="0" w:color="002060"/>
            </w:tcBorders>
            <w:shd w:val="clear" w:color="auto" w:fill="004080"/>
            <w:tcMar>
              <w:top w:w="15" w:type="dxa"/>
              <w:left w:w="15" w:type="dxa"/>
              <w:bottom w:w="0" w:type="dxa"/>
              <w:right w:w="15" w:type="dxa"/>
            </w:tcMar>
            <w:vAlign w:val="center"/>
            <w:hideMark/>
          </w:tcPr>
          <w:p w14:paraId="088B5EC6"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lastRenderedPageBreak/>
              <w:t>MODELS</w:t>
            </w:r>
          </w:p>
        </w:tc>
        <w:tc>
          <w:tcPr>
            <w:tcW w:w="1360" w:type="dxa"/>
            <w:tcBorders>
              <w:top w:val="single" w:sz="4" w:space="0" w:color="002060"/>
              <w:bottom w:val="single" w:sz="4" w:space="0" w:color="002060"/>
            </w:tcBorders>
            <w:shd w:val="clear" w:color="auto" w:fill="004080"/>
            <w:tcMar>
              <w:top w:w="15" w:type="dxa"/>
              <w:left w:w="72" w:type="dxa"/>
              <w:bottom w:w="0" w:type="dxa"/>
              <w:right w:w="72" w:type="dxa"/>
            </w:tcMar>
            <w:vAlign w:val="center"/>
            <w:hideMark/>
          </w:tcPr>
          <w:p w14:paraId="65BF94D7"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TLS-72-X300</w:t>
            </w:r>
          </w:p>
        </w:tc>
        <w:tc>
          <w:tcPr>
            <w:tcW w:w="1559" w:type="dxa"/>
            <w:tcBorders>
              <w:top w:val="single" w:sz="4" w:space="0" w:color="002060"/>
              <w:bottom w:val="single" w:sz="4" w:space="0" w:color="002060"/>
            </w:tcBorders>
            <w:shd w:val="clear" w:color="auto" w:fill="004080"/>
            <w:tcMar>
              <w:top w:w="15" w:type="dxa"/>
              <w:left w:w="72" w:type="dxa"/>
              <w:bottom w:w="0" w:type="dxa"/>
              <w:right w:w="72" w:type="dxa"/>
            </w:tcMar>
            <w:vAlign w:val="center"/>
            <w:hideMark/>
          </w:tcPr>
          <w:p w14:paraId="01BDDDD1"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TLS-72-Q250</w:t>
            </w:r>
          </w:p>
        </w:tc>
        <w:tc>
          <w:tcPr>
            <w:tcW w:w="1559" w:type="dxa"/>
            <w:tcBorders>
              <w:top w:val="single" w:sz="4" w:space="0" w:color="002060"/>
              <w:bottom w:val="single" w:sz="4" w:space="0" w:color="002060"/>
            </w:tcBorders>
            <w:shd w:val="clear" w:color="auto" w:fill="004080"/>
            <w:tcMar>
              <w:top w:w="15" w:type="dxa"/>
              <w:left w:w="72" w:type="dxa"/>
              <w:bottom w:w="0" w:type="dxa"/>
              <w:right w:w="72" w:type="dxa"/>
            </w:tcMar>
            <w:vAlign w:val="center"/>
            <w:hideMark/>
          </w:tcPr>
          <w:p w14:paraId="6BF34901"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TLS-55-X300</w:t>
            </w:r>
          </w:p>
        </w:tc>
        <w:tc>
          <w:tcPr>
            <w:tcW w:w="1985" w:type="dxa"/>
            <w:tcBorders>
              <w:top w:val="single" w:sz="4" w:space="0" w:color="002060"/>
              <w:bottom w:val="single" w:sz="4" w:space="0" w:color="002060"/>
              <w:right w:val="single" w:sz="4" w:space="0" w:color="002060"/>
            </w:tcBorders>
            <w:shd w:val="clear" w:color="auto" w:fill="004080"/>
            <w:tcMar>
              <w:top w:w="15" w:type="dxa"/>
              <w:left w:w="72" w:type="dxa"/>
              <w:bottom w:w="0" w:type="dxa"/>
              <w:right w:w="72" w:type="dxa"/>
            </w:tcMar>
            <w:vAlign w:val="center"/>
            <w:hideMark/>
          </w:tcPr>
          <w:p w14:paraId="6F44A067"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TLS-55-Q250</w:t>
            </w:r>
          </w:p>
        </w:tc>
      </w:tr>
      <w:tr w:rsidR="00D070CC" w:rsidRPr="00D070CC" w14:paraId="5A478BFA" w14:textId="77777777" w:rsidTr="00D070CC">
        <w:trPr>
          <w:trHeight w:val="462"/>
        </w:trPr>
        <w:tc>
          <w:tcPr>
            <w:tcW w:w="1896" w:type="dxa"/>
            <w:tcBorders>
              <w:top w:val="single" w:sz="4" w:space="0" w:color="002060"/>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10120542"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 xml:space="preserve">Lamp Type  </w:t>
            </w:r>
          </w:p>
        </w:tc>
        <w:tc>
          <w:tcPr>
            <w:tcW w:w="1360" w:type="dxa"/>
            <w:tcBorders>
              <w:top w:val="single" w:sz="4" w:space="0" w:color="002060"/>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1E60756B"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Xe 300 W</w:t>
            </w:r>
          </w:p>
        </w:tc>
        <w:tc>
          <w:tcPr>
            <w:tcW w:w="1559" w:type="dxa"/>
            <w:tcBorders>
              <w:top w:val="single" w:sz="4" w:space="0" w:color="002060"/>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75854570"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QTH 250 W</w:t>
            </w:r>
          </w:p>
        </w:tc>
        <w:tc>
          <w:tcPr>
            <w:tcW w:w="1559" w:type="dxa"/>
            <w:tcBorders>
              <w:top w:val="single" w:sz="4" w:space="0" w:color="002060"/>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14C5C30A"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Xe 300 W</w:t>
            </w:r>
          </w:p>
        </w:tc>
        <w:tc>
          <w:tcPr>
            <w:tcW w:w="1985" w:type="dxa"/>
            <w:tcBorders>
              <w:top w:val="single" w:sz="4" w:space="0" w:color="002060"/>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01D81919"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QTH 250 W</w:t>
            </w:r>
          </w:p>
        </w:tc>
      </w:tr>
      <w:tr w:rsidR="00D070CC" w:rsidRPr="00D070CC" w14:paraId="032722A7"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05D1E2FF"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 xml:space="preserve">Monochromator Type  </w:t>
            </w:r>
          </w:p>
        </w:tc>
        <w:tc>
          <w:tcPr>
            <w:tcW w:w="2919"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5FFE0DB4"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9072S (1/8 meter)</w:t>
            </w:r>
          </w:p>
        </w:tc>
        <w:tc>
          <w:tcPr>
            <w:tcW w:w="3544"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30608DA8"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9055 (1/4 meter)</w:t>
            </w:r>
          </w:p>
        </w:tc>
      </w:tr>
      <w:tr w:rsidR="00D070CC" w:rsidRPr="00D070CC" w14:paraId="22629AE2"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0F691220"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 xml:space="preserve">Functional Spectral Range </w:t>
            </w:r>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4CE9049B"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xml:space="preserve">300-1800 nm </w:t>
            </w:r>
          </w:p>
        </w:tc>
      </w:tr>
      <w:tr w:rsidR="00D070CC" w:rsidRPr="00D070CC" w14:paraId="785F11F8" w14:textId="77777777" w:rsidTr="00D070CC">
        <w:trPr>
          <w:trHeight w:val="406"/>
        </w:trPr>
        <w:tc>
          <w:tcPr>
            <w:tcW w:w="1896" w:type="dxa"/>
            <w:vMerge w:val="restart"/>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3BDC8B25"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Optical resolution</w:t>
            </w:r>
          </w:p>
        </w:tc>
        <w:tc>
          <w:tcPr>
            <w:tcW w:w="2919"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16D2E961"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0.5 nm @ 300-450 nm</w:t>
            </w:r>
          </w:p>
        </w:tc>
        <w:tc>
          <w:tcPr>
            <w:tcW w:w="3544"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344FE709"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0.2 nm @ 300-450 nm</w:t>
            </w:r>
          </w:p>
        </w:tc>
      </w:tr>
      <w:tr w:rsidR="00D070CC" w:rsidRPr="00D070CC" w14:paraId="6AD3BDA6" w14:textId="77777777" w:rsidTr="00D070CC">
        <w:trPr>
          <w:trHeight w:val="406"/>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2413ECB" w14:textId="77777777" w:rsidR="00D070CC" w:rsidRPr="00D070CC" w:rsidRDefault="00D070CC" w:rsidP="00D070CC">
            <w:pPr>
              <w:ind w:left="0" w:right="-30"/>
              <w:rPr>
                <w:rFonts w:asciiTheme="minorHAnsi" w:hAnsiTheme="minorHAnsi" w:cstheme="minorHAnsi"/>
                <w:b/>
                <w:bCs/>
              </w:rPr>
            </w:pPr>
          </w:p>
        </w:tc>
        <w:tc>
          <w:tcPr>
            <w:tcW w:w="2919"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4C12DA92"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1 nm @ 450-2500 nm</w:t>
            </w:r>
          </w:p>
        </w:tc>
        <w:tc>
          <w:tcPr>
            <w:tcW w:w="3544"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0A57F161"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0.4 nm @ 450-2500 nm</w:t>
            </w:r>
          </w:p>
        </w:tc>
      </w:tr>
      <w:tr w:rsidR="00D070CC" w:rsidRPr="00D070CC" w14:paraId="24C09367"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581F77F9"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 xml:space="preserve">Filter wheel with filter set       </w:t>
            </w:r>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4A4A703C"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Computer-controlled 6-position filter wheel</w:t>
            </w:r>
          </w:p>
        </w:tc>
      </w:tr>
      <w:tr w:rsidR="00D070CC" w:rsidRPr="00D070CC" w14:paraId="6D0D699E"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0AE39596"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Shutter</w:t>
            </w:r>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57EE53B0"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Optional computer-controlled shutter and exposure control</w:t>
            </w:r>
          </w:p>
        </w:tc>
      </w:tr>
      <w:tr w:rsidR="00D070CC" w:rsidRPr="00D070CC" w14:paraId="083D8F6B"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3699B4B5"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Beam output</w:t>
            </w:r>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41B64338"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Collimated with 25 mm [1”] diameter optics</w:t>
            </w:r>
            <w:r w:rsidRPr="00D070CC">
              <w:rPr>
                <w:rFonts w:asciiTheme="minorHAnsi" w:hAnsiTheme="minorHAnsi" w:cstheme="minorHAnsi"/>
                <w:vertAlign w:val="superscript"/>
              </w:rPr>
              <w:t>1</w:t>
            </w:r>
          </w:p>
        </w:tc>
      </w:tr>
      <w:tr w:rsidR="00D070CC" w:rsidRPr="00D070CC" w14:paraId="47B6BDE8"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3CB3A7B4" w14:textId="77777777" w:rsidR="00D070CC" w:rsidRPr="00D070CC" w:rsidRDefault="00D070CC" w:rsidP="00D070CC">
            <w:pPr>
              <w:ind w:left="0" w:right="-30"/>
              <w:rPr>
                <w:rFonts w:asciiTheme="minorHAnsi" w:hAnsiTheme="minorHAnsi" w:cstheme="minorHAnsi"/>
                <w:b/>
                <w:bCs/>
                <w:lang w:val="en-CA"/>
              </w:rPr>
            </w:pPr>
            <w:r w:rsidRPr="00D070CC">
              <w:rPr>
                <w:rFonts w:asciiTheme="minorHAnsi" w:hAnsiTheme="minorHAnsi" w:cstheme="minorHAnsi"/>
                <w:b/>
                <w:bCs/>
              </w:rPr>
              <w:t>Wavelength</w:t>
            </w:r>
            <w:r w:rsidRPr="00D070CC">
              <w:rPr>
                <w:rFonts w:asciiTheme="minorHAnsi" w:hAnsiTheme="minorHAnsi" w:cstheme="minorHAnsi"/>
                <w:b/>
                <w:bCs/>
                <w:lang w:val="en-CA"/>
              </w:rPr>
              <w:t xml:space="preserve"> </w:t>
            </w:r>
            <w:r w:rsidRPr="00D070CC">
              <w:rPr>
                <w:rFonts w:asciiTheme="minorHAnsi" w:hAnsiTheme="minorHAnsi" w:cstheme="minorHAnsi"/>
                <w:b/>
                <w:bCs/>
              </w:rPr>
              <w:t>Repeatability</w:t>
            </w:r>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53358832"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xml:space="preserve">0.1 nm </w:t>
            </w:r>
          </w:p>
        </w:tc>
      </w:tr>
      <w:tr w:rsidR="00D070CC" w:rsidRPr="00D070CC" w14:paraId="12CFE82F"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48A03BA8" w14:textId="77777777" w:rsidR="00D070CC" w:rsidRPr="00D070CC" w:rsidRDefault="00D070CC" w:rsidP="00D070CC">
            <w:pPr>
              <w:ind w:left="0" w:right="-30"/>
              <w:rPr>
                <w:rFonts w:asciiTheme="minorHAnsi" w:hAnsiTheme="minorHAnsi" w:cstheme="minorHAnsi"/>
                <w:b/>
                <w:bCs/>
                <w:lang w:val="en-CA"/>
              </w:rPr>
            </w:pPr>
            <w:r w:rsidRPr="00D070CC">
              <w:rPr>
                <w:rFonts w:asciiTheme="minorHAnsi" w:hAnsiTheme="minorHAnsi" w:cstheme="minorHAnsi"/>
                <w:b/>
                <w:bCs/>
              </w:rPr>
              <w:t>Wavelength Accuracy</w:t>
            </w:r>
          </w:p>
        </w:tc>
        <w:tc>
          <w:tcPr>
            <w:tcW w:w="2919" w:type="dxa"/>
            <w:gridSpan w:val="2"/>
            <w:tcBorders>
              <w:top w:val="single" w:sz="4" w:space="0" w:color="FFFFFF"/>
              <w:left w:val="single" w:sz="4" w:space="0" w:color="FFFFFF"/>
              <w:bottom w:val="single" w:sz="4" w:space="0" w:color="FFFFFF"/>
            </w:tcBorders>
            <w:shd w:val="clear" w:color="auto" w:fill="F2F5FA"/>
            <w:tcMar>
              <w:top w:w="15" w:type="dxa"/>
              <w:left w:w="72" w:type="dxa"/>
              <w:bottom w:w="0" w:type="dxa"/>
              <w:right w:w="72" w:type="dxa"/>
            </w:tcMar>
            <w:vAlign w:val="center"/>
            <w:hideMark/>
          </w:tcPr>
          <w:p w14:paraId="461D75B8" w14:textId="77777777" w:rsidR="00D070CC" w:rsidRPr="00D070CC" w:rsidRDefault="00D070CC" w:rsidP="00D070CC">
            <w:pPr>
              <w:ind w:left="0" w:right="-30"/>
              <w:rPr>
                <w:rFonts w:asciiTheme="minorHAnsi" w:hAnsiTheme="minorHAnsi" w:cstheme="minorHAnsi"/>
                <w:lang w:val="en-CA"/>
              </w:rPr>
            </w:pPr>
            <w:r w:rsidRPr="00D070CC">
              <w:rPr>
                <w:rFonts w:asciiTheme="minorHAnsi" w:hAnsiTheme="minorHAnsi" w:cstheme="minorHAnsi"/>
              </w:rPr>
              <w:t>0.3 nm</w:t>
            </w:r>
          </w:p>
        </w:tc>
        <w:tc>
          <w:tcPr>
            <w:tcW w:w="3544" w:type="dxa"/>
            <w:gridSpan w:val="2"/>
            <w:tcBorders>
              <w:top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7339FDF0" w14:textId="77777777" w:rsidR="00D070CC" w:rsidRPr="00D070CC" w:rsidRDefault="00D070CC" w:rsidP="00D070CC">
            <w:pPr>
              <w:ind w:left="0" w:right="-30"/>
              <w:rPr>
                <w:rFonts w:asciiTheme="minorHAnsi" w:hAnsiTheme="minorHAnsi" w:cstheme="minorHAnsi"/>
                <w:lang w:val="en-CA"/>
              </w:rPr>
            </w:pPr>
            <w:r w:rsidRPr="00D070CC">
              <w:rPr>
                <w:rFonts w:asciiTheme="minorHAnsi" w:hAnsiTheme="minorHAnsi" w:cstheme="minorHAnsi"/>
                <w:lang w:val="en-CA"/>
              </w:rPr>
              <w:t>0.2 nm</w:t>
            </w:r>
          </w:p>
        </w:tc>
      </w:tr>
      <w:tr w:rsidR="00D070CC" w:rsidRPr="00D070CC" w14:paraId="033DBC89"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4D0B20A0" w14:textId="77777777" w:rsidR="00D070CC" w:rsidRPr="00D070CC" w:rsidRDefault="00D070CC" w:rsidP="00D070CC">
            <w:pPr>
              <w:ind w:left="0" w:right="-30"/>
              <w:rPr>
                <w:rFonts w:asciiTheme="minorHAnsi" w:hAnsiTheme="minorHAnsi" w:cstheme="minorHAnsi"/>
                <w:b/>
                <w:bCs/>
                <w:lang w:val="en-CA"/>
              </w:rPr>
            </w:pPr>
            <w:r w:rsidRPr="00D070CC">
              <w:rPr>
                <w:rFonts w:asciiTheme="minorHAnsi" w:hAnsiTheme="minorHAnsi" w:cstheme="minorHAnsi"/>
                <w:b/>
                <w:bCs/>
              </w:rPr>
              <w:t>Intensity Control</w:t>
            </w:r>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3EEF73E4"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Source intensity adjustable.   |   Optional manual iris</w:t>
            </w:r>
          </w:p>
        </w:tc>
      </w:tr>
      <w:tr w:rsidR="00D070CC" w:rsidRPr="00D070CC" w14:paraId="1C526AFF" w14:textId="77777777" w:rsidTr="00D070CC">
        <w:trPr>
          <w:trHeight w:val="407"/>
        </w:trPr>
        <w:tc>
          <w:tcPr>
            <w:tcW w:w="1896" w:type="dxa"/>
            <w:vMerge w:val="restart"/>
            <w:tcBorders>
              <w:top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72768AEA" w14:textId="77777777" w:rsidR="00D070CC" w:rsidRPr="00D070CC" w:rsidRDefault="00D070CC" w:rsidP="00D070CC">
            <w:pPr>
              <w:ind w:left="0" w:right="-30"/>
              <w:rPr>
                <w:rFonts w:asciiTheme="minorHAnsi" w:hAnsiTheme="minorHAnsi" w:cstheme="minorHAnsi"/>
                <w:b/>
                <w:bCs/>
                <w:lang w:val="en-CA"/>
              </w:rPr>
            </w:pPr>
            <w:r w:rsidRPr="00D070CC">
              <w:rPr>
                <w:rFonts w:asciiTheme="minorHAnsi" w:hAnsiTheme="minorHAnsi" w:cstheme="minorHAnsi"/>
                <w:b/>
                <w:bCs/>
              </w:rPr>
              <w:t>Gratings</w:t>
            </w:r>
          </w:p>
        </w:tc>
        <w:tc>
          <w:tcPr>
            <w:tcW w:w="2919" w:type="dxa"/>
            <w:gridSpan w:val="2"/>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48BC2739"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xml:space="preserve">2 plane ruled gratings </w:t>
            </w:r>
          </w:p>
          <w:p w14:paraId="75399BFB"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(30x30 mm):</w:t>
            </w:r>
          </w:p>
        </w:tc>
        <w:tc>
          <w:tcPr>
            <w:tcW w:w="3544" w:type="dxa"/>
            <w:gridSpan w:val="2"/>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3E21EA10"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xml:space="preserve">2 plane ruled gratings </w:t>
            </w:r>
          </w:p>
          <w:p w14:paraId="361D47A6"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(50x50 mm):</w:t>
            </w:r>
          </w:p>
        </w:tc>
      </w:tr>
      <w:tr w:rsidR="00D070CC" w:rsidRPr="00D070CC" w14:paraId="191F4921" w14:textId="77777777" w:rsidTr="00D070CC">
        <w:trPr>
          <w:trHeight w:val="406"/>
        </w:trPr>
        <w:tc>
          <w:tcPr>
            <w:tcW w:w="0" w:type="auto"/>
            <w:vMerge/>
            <w:tcBorders>
              <w:top w:val="single" w:sz="4" w:space="0" w:color="FFFFFF"/>
              <w:bottom w:val="single" w:sz="4" w:space="0" w:color="FFFFFF"/>
              <w:right w:val="single" w:sz="4" w:space="0" w:color="FFFFFF"/>
            </w:tcBorders>
            <w:vAlign w:val="center"/>
            <w:hideMark/>
          </w:tcPr>
          <w:p w14:paraId="20DF7B40" w14:textId="77777777" w:rsidR="00D070CC" w:rsidRPr="00D070CC" w:rsidRDefault="00D070CC" w:rsidP="00D070CC">
            <w:pPr>
              <w:ind w:left="0" w:right="-30"/>
              <w:rPr>
                <w:rFonts w:asciiTheme="minorHAnsi" w:hAnsiTheme="minorHAnsi" w:cstheme="minorHAnsi"/>
                <w:b/>
                <w:bCs/>
                <w:lang w:val="en-CA"/>
              </w:rPr>
            </w:pPr>
          </w:p>
        </w:tc>
        <w:tc>
          <w:tcPr>
            <w:tcW w:w="2919" w:type="dxa"/>
            <w:gridSpan w:val="2"/>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38880C15"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1200 l/mm@300nm</w:t>
            </w:r>
          </w:p>
        </w:tc>
        <w:tc>
          <w:tcPr>
            <w:tcW w:w="3544" w:type="dxa"/>
            <w:gridSpan w:val="2"/>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5644668E"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1200 l/mm@300nm</w:t>
            </w:r>
          </w:p>
        </w:tc>
      </w:tr>
      <w:tr w:rsidR="00D070CC" w:rsidRPr="00D070CC" w14:paraId="6C7F7140" w14:textId="77777777" w:rsidTr="00D070CC">
        <w:trPr>
          <w:trHeight w:val="406"/>
        </w:trPr>
        <w:tc>
          <w:tcPr>
            <w:tcW w:w="0" w:type="auto"/>
            <w:vMerge/>
            <w:tcBorders>
              <w:top w:val="single" w:sz="4" w:space="0" w:color="FFFFFF"/>
              <w:bottom w:val="single" w:sz="4" w:space="0" w:color="FFFFFF"/>
              <w:right w:val="single" w:sz="4" w:space="0" w:color="FFFFFF"/>
            </w:tcBorders>
            <w:vAlign w:val="center"/>
            <w:hideMark/>
          </w:tcPr>
          <w:p w14:paraId="60452DE9" w14:textId="77777777" w:rsidR="00D070CC" w:rsidRPr="00D070CC" w:rsidRDefault="00D070CC" w:rsidP="00D070CC">
            <w:pPr>
              <w:ind w:left="0" w:right="-30"/>
              <w:rPr>
                <w:rFonts w:asciiTheme="minorHAnsi" w:hAnsiTheme="minorHAnsi" w:cstheme="minorHAnsi"/>
                <w:b/>
                <w:bCs/>
                <w:lang w:val="en-CA"/>
              </w:rPr>
            </w:pPr>
          </w:p>
        </w:tc>
        <w:tc>
          <w:tcPr>
            <w:tcW w:w="2919" w:type="dxa"/>
            <w:gridSpan w:val="2"/>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58FF22F4"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xml:space="preserve">600 l/mm@1000nm </w:t>
            </w:r>
          </w:p>
        </w:tc>
        <w:tc>
          <w:tcPr>
            <w:tcW w:w="3544" w:type="dxa"/>
            <w:gridSpan w:val="2"/>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4EECC647"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xml:space="preserve">600 l/mm@1000nm </w:t>
            </w:r>
          </w:p>
        </w:tc>
      </w:tr>
      <w:tr w:rsidR="00D070CC" w:rsidRPr="00D070CC" w14:paraId="46A544EB"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70288DD2" w14:textId="77777777" w:rsidR="00D070CC" w:rsidRPr="00D070CC" w:rsidRDefault="00D070CC" w:rsidP="00D070CC">
            <w:pPr>
              <w:ind w:left="0" w:right="-30"/>
              <w:rPr>
                <w:rFonts w:asciiTheme="minorHAnsi" w:hAnsiTheme="minorHAnsi" w:cstheme="minorHAnsi"/>
                <w:b/>
                <w:bCs/>
                <w:lang w:val="en-CA"/>
              </w:rPr>
            </w:pPr>
            <w:r w:rsidRPr="00D070CC">
              <w:rPr>
                <w:rFonts w:asciiTheme="minorHAnsi" w:hAnsiTheme="minorHAnsi" w:cstheme="minorHAnsi"/>
                <w:b/>
                <w:bCs/>
              </w:rPr>
              <w:t>Bandpass</w:t>
            </w:r>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5ED5AEF1"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Two manual bilaterally-adjustable slits with vertical curtain attenuators</w:t>
            </w:r>
          </w:p>
        </w:tc>
      </w:tr>
      <w:tr w:rsidR="00D070CC" w:rsidRPr="00D070CC" w14:paraId="67E39E38"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4D51BE64" w14:textId="77777777" w:rsidR="00D070CC" w:rsidRPr="00D070CC" w:rsidRDefault="00D070CC" w:rsidP="00D070CC">
            <w:pPr>
              <w:ind w:left="0" w:right="-30"/>
              <w:rPr>
                <w:rFonts w:asciiTheme="minorHAnsi" w:hAnsiTheme="minorHAnsi" w:cstheme="minorHAnsi"/>
                <w:b/>
                <w:bCs/>
                <w:lang w:val="en-CA"/>
              </w:rPr>
            </w:pPr>
            <w:r w:rsidRPr="00D070CC">
              <w:rPr>
                <w:rFonts w:asciiTheme="minorHAnsi" w:hAnsiTheme="minorHAnsi" w:cstheme="minorHAnsi"/>
                <w:b/>
                <w:bCs/>
              </w:rPr>
              <w:t>Optical Height</w:t>
            </w:r>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5401E60F"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215 mm [8.5”], adjustable +/- 5 mm</w:t>
            </w:r>
          </w:p>
        </w:tc>
      </w:tr>
      <w:tr w:rsidR="00D070CC" w:rsidRPr="00D070CC" w14:paraId="033D6784" w14:textId="77777777" w:rsidTr="00D070CC">
        <w:trPr>
          <w:trHeight w:val="517"/>
        </w:trPr>
        <w:tc>
          <w:tcPr>
            <w:tcW w:w="1896" w:type="dxa"/>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2239C335"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Power supply</w:t>
            </w:r>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1D027B35"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xml:space="preserve">Touchscreen, Constant Current   </w:t>
            </w:r>
          </w:p>
        </w:tc>
      </w:tr>
      <w:tr w:rsidR="00D070CC" w:rsidRPr="00D070CC" w14:paraId="7D9DC2C8"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65B8DC76"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Software</w:t>
            </w:r>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7FEE8CD5"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Sci-</w:t>
            </w:r>
            <w:proofErr w:type="gramStart"/>
            <w:r w:rsidRPr="00D070CC">
              <w:rPr>
                <w:rFonts w:asciiTheme="minorHAnsi" w:hAnsiTheme="minorHAnsi" w:cstheme="minorHAnsi"/>
              </w:rPr>
              <w:t>Spec  (</w:t>
            </w:r>
            <w:proofErr w:type="spellStart"/>
            <w:proofErr w:type="gramEnd"/>
            <w:r w:rsidRPr="00D070CC">
              <w:rPr>
                <w:rFonts w:asciiTheme="minorHAnsi" w:hAnsiTheme="minorHAnsi" w:cstheme="minorHAnsi"/>
              </w:rPr>
              <w:t>Labview</w:t>
            </w:r>
            <w:proofErr w:type="spellEnd"/>
            <w:r w:rsidRPr="00D070CC">
              <w:rPr>
                <w:rFonts w:asciiTheme="minorHAnsi" w:hAnsiTheme="minorHAnsi" w:cstheme="minorHAnsi"/>
              </w:rPr>
              <w:t xml:space="preserve"> examples, </w:t>
            </w:r>
            <w:proofErr w:type="spellStart"/>
            <w:r w:rsidRPr="00D070CC">
              <w:rPr>
                <w:rFonts w:asciiTheme="minorHAnsi" w:hAnsiTheme="minorHAnsi" w:cstheme="minorHAnsi"/>
              </w:rPr>
              <w:t>DotNet</w:t>
            </w:r>
            <w:proofErr w:type="spellEnd"/>
            <w:r w:rsidRPr="00D070CC">
              <w:rPr>
                <w:rFonts w:asciiTheme="minorHAnsi" w:hAnsiTheme="minorHAnsi" w:cstheme="minorHAnsi"/>
              </w:rPr>
              <w:t>, Active X also available)</w:t>
            </w:r>
          </w:p>
        </w:tc>
      </w:tr>
      <w:tr w:rsidR="00D070CC" w:rsidRPr="00D070CC" w14:paraId="2532C64C" w14:textId="77777777" w:rsidTr="00D070CC">
        <w:trPr>
          <w:trHeight w:val="614"/>
        </w:trPr>
        <w:tc>
          <w:tcPr>
            <w:tcW w:w="1896" w:type="dxa"/>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28467928" w14:textId="77777777" w:rsidR="00D070CC" w:rsidRPr="00D070CC" w:rsidRDefault="00D070CC" w:rsidP="00D070CC">
            <w:pPr>
              <w:ind w:left="0" w:right="-30"/>
              <w:rPr>
                <w:rFonts w:asciiTheme="minorHAnsi" w:hAnsiTheme="minorHAnsi" w:cstheme="minorHAnsi"/>
                <w:b/>
                <w:bCs/>
              </w:rPr>
            </w:pPr>
            <w:proofErr w:type="gramStart"/>
            <w:r w:rsidRPr="00D070CC">
              <w:rPr>
                <w:rFonts w:asciiTheme="minorHAnsi" w:hAnsiTheme="minorHAnsi" w:cstheme="minorHAnsi"/>
                <w:b/>
                <w:bCs/>
              </w:rPr>
              <w:t>Computer  Interface</w:t>
            </w:r>
            <w:proofErr w:type="gramEnd"/>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32A2A8CE"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xml:space="preserve">USB—monochromator and filter </w:t>
            </w:r>
            <w:proofErr w:type="gramStart"/>
            <w:r w:rsidRPr="00D070CC">
              <w:rPr>
                <w:rFonts w:asciiTheme="minorHAnsi" w:hAnsiTheme="minorHAnsi" w:cstheme="minorHAnsi"/>
              </w:rPr>
              <w:t>wheel ,</w:t>
            </w:r>
            <w:proofErr w:type="gramEnd"/>
            <w:r w:rsidRPr="00D070CC">
              <w:rPr>
                <w:rFonts w:asciiTheme="minorHAnsi" w:hAnsiTheme="minorHAnsi" w:cstheme="minorHAnsi"/>
              </w:rPr>
              <w:t xml:space="preserve">                        RS232 Power Supply</w:t>
            </w:r>
          </w:p>
        </w:tc>
      </w:tr>
      <w:tr w:rsidR="00D070CC" w:rsidRPr="00D070CC" w14:paraId="7F884FAF" w14:textId="77777777" w:rsidTr="00D070CC">
        <w:trPr>
          <w:trHeight w:val="583"/>
        </w:trPr>
        <w:tc>
          <w:tcPr>
            <w:tcW w:w="1896" w:type="dxa"/>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27EE14D2"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Dimensions (mm)</w:t>
            </w:r>
          </w:p>
        </w:tc>
        <w:tc>
          <w:tcPr>
            <w:tcW w:w="2919" w:type="dxa"/>
            <w:gridSpan w:val="2"/>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73A19381"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xml:space="preserve">822 ×418 × 332 </w:t>
            </w:r>
          </w:p>
        </w:tc>
        <w:tc>
          <w:tcPr>
            <w:tcW w:w="3544" w:type="dxa"/>
            <w:gridSpan w:val="2"/>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18A4A630"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lang w:val="en-CA"/>
              </w:rPr>
              <w:t>9</w:t>
            </w:r>
            <w:r w:rsidRPr="00D070CC">
              <w:rPr>
                <w:rFonts w:asciiTheme="minorHAnsi" w:hAnsiTheme="minorHAnsi" w:cstheme="minorHAnsi"/>
              </w:rPr>
              <w:t>21 ×</w:t>
            </w:r>
            <w:r w:rsidRPr="00D070CC">
              <w:rPr>
                <w:rFonts w:asciiTheme="minorHAnsi" w:hAnsiTheme="minorHAnsi" w:cstheme="minorHAnsi"/>
                <w:lang w:val="en-CA"/>
              </w:rPr>
              <w:t xml:space="preserve"> 54</w:t>
            </w:r>
            <w:r w:rsidRPr="00D070CC">
              <w:rPr>
                <w:rFonts w:asciiTheme="minorHAnsi" w:hAnsiTheme="minorHAnsi" w:cstheme="minorHAnsi"/>
              </w:rPr>
              <w:t>5</w:t>
            </w:r>
            <w:r w:rsidRPr="00D070CC">
              <w:rPr>
                <w:rFonts w:asciiTheme="minorHAnsi" w:hAnsiTheme="minorHAnsi" w:cstheme="minorHAnsi"/>
                <w:lang w:val="en-CA"/>
              </w:rPr>
              <w:t xml:space="preserve"> </w:t>
            </w:r>
            <w:r w:rsidRPr="00D070CC">
              <w:rPr>
                <w:rFonts w:asciiTheme="minorHAnsi" w:hAnsiTheme="minorHAnsi" w:cstheme="minorHAnsi"/>
              </w:rPr>
              <w:t>×</w:t>
            </w:r>
            <w:r w:rsidRPr="00D070CC">
              <w:rPr>
                <w:rFonts w:asciiTheme="minorHAnsi" w:hAnsiTheme="minorHAnsi" w:cstheme="minorHAnsi"/>
                <w:lang w:val="en-CA"/>
              </w:rPr>
              <w:t xml:space="preserve"> 3</w:t>
            </w:r>
            <w:r w:rsidRPr="00D070CC">
              <w:rPr>
                <w:rFonts w:asciiTheme="minorHAnsi" w:hAnsiTheme="minorHAnsi" w:cstheme="minorHAnsi"/>
              </w:rPr>
              <w:t xml:space="preserve">32 </w:t>
            </w:r>
          </w:p>
        </w:tc>
      </w:tr>
      <w:tr w:rsidR="00D070CC" w:rsidRPr="00D070CC" w14:paraId="1B11E75D" w14:textId="77777777" w:rsidTr="00D070CC">
        <w:trPr>
          <w:trHeight w:val="406"/>
        </w:trPr>
        <w:tc>
          <w:tcPr>
            <w:tcW w:w="1896" w:type="dxa"/>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2B65DB05"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Weight</w:t>
            </w:r>
          </w:p>
        </w:tc>
        <w:tc>
          <w:tcPr>
            <w:tcW w:w="2919"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7D901EC3"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xml:space="preserve">30 kg </w:t>
            </w:r>
          </w:p>
        </w:tc>
        <w:tc>
          <w:tcPr>
            <w:tcW w:w="3544"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72" w:type="dxa"/>
              <w:bottom w:w="0" w:type="dxa"/>
              <w:right w:w="72" w:type="dxa"/>
            </w:tcMar>
            <w:vAlign w:val="center"/>
            <w:hideMark/>
          </w:tcPr>
          <w:p w14:paraId="1CF917C7"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 xml:space="preserve">37 kg </w:t>
            </w:r>
          </w:p>
        </w:tc>
      </w:tr>
      <w:tr w:rsidR="00D070CC" w:rsidRPr="00D070CC" w14:paraId="75BB194A" w14:textId="77777777" w:rsidTr="00D070CC">
        <w:trPr>
          <w:trHeight w:val="587"/>
        </w:trPr>
        <w:tc>
          <w:tcPr>
            <w:tcW w:w="1896" w:type="dxa"/>
            <w:vMerge w:val="restart"/>
            <w:tcBorders>
              <w:top w:val="single" w:sz="4" w:space="0" w:color="FFFFFF"/>
              <w:left w:val="single" w:sz="4" w:space="0" w:color="FFFFFF"/>
              <w:bottom w:val="single" w:sz="4" w:space="0" w:color="002060"/>
              <w:right w:val="single" w:sz="4" w:space="0" w:color="FFFFFF"/>
            </w:tcBorders>
            <w:shd w:val="clear" w:color="auto" w:fill="F2F5FA"/>
            <w:tcMar>
              <w:top w:w="15" w:type="dxa"/>
              <w:left w:w="72" w:type="dxa"/>
              <w:bottom w:w="0" w:type="dxa"/>
              <w:right w:w="72" w:type="dxa"/>
            </w:tcMar>
            <w:vAlign w:val="center"/>
            <w:hideMark/>
          </w:tcPr>
          <w:p w14:paraId="18E5ABDC" w14:textId="77777777" w:rsidR="00D070CC" w:rsidRPr="00D070CC" w:rsidRDefault="00D070CC" w:rsidP="00D070CC">
            <w:pPr>
              <w:ind w:left="0" w:right="-30"/>
              <w:rPr>
                <w:rFonts w:asciiTheme="minorHAnsi" w:hAnsiTheme="minorHAnsi" w:cstheme="minorHAnsi"/>
                <w:b/>
                <w:bCs/>
              </w:rPr>
            </w:pPr>
            <w:r w:rsidRPr="00D070CC">
              <w:rPr>
                <w:rFonts w:asciiTheme="minorHAnsi" w:hAnsiTheme="minorHAnsi" w:cstheme="minorHAnsi"/>
                <w:b/>
                <w:bCs/>
              </w:rPr>
              <w:t>CE Certification</w:t>
            </w:r>
          </w:p>
        </w:tc>
        <w:tc>
          <w:tcPr>
            <w:tcW w:w="6463" w:type="dxa"/>
            <w:gridSpan w:val="4"/>
            <w:tcBorders>
              <w:top w:val="single" w:sz="4" w:space="0" w:color="FFFFFF"/>
              <w:left w:val="single" w:sz="4" w:space="0" w:color="FFFFFF"/>
              <w:bottom w:val="single" w:sz="4" w:space="0" w:color="FFFFFF"/>
              <w:right w:val="single" w:sz="4" w:space="0" w:color="FFFFFF"/>
            </w:tcBorders>
            <w:shd w:val="clear" w:color="auto" w:fill="F2F5FA"/>
            <w:tcMar>
              <w:top w:w="15" w:type="dxa"/>
              <w:left w:w="72" w:type="dxa"/>
              <w:bottom w:w="0" w:type="dxa"/>
              <w:right w:w="72" w:type="dxa"/>
            </w:tcMar>
            <w:vAlign w:val="center"/>
            <w:hideMark/>
          </w:tcPr>
          <w:p w14:paraId="3DFEDEEE" w14:textId="77777777" w:rsidR="00D070CC" w:rsidRPr="00D070CC" w:rsidRDefault="00D070CC" w:rsidP="00D070CC">
            <w:pPr>
              <w:ind w:left="0" w:right="-30"/>
              <w:rPr>
                <w:rFonts w:asciiTheme="minorHAnsi" w:hAnsiTheme="minorHAnsi" w:cstheme="minorHAnsi"/>
              </w:rPr>
            </w:pPr>
            <w:r w:rsidRPr="00D070CC">
              <w:rPr>
                <w:rFonts w:asciiTheme="minorHAnsi" w:hAnsiTheme="minorHAnsi" w:cstheme="minorHAnsi"/>
              </w:rPr>
              <w:t>IEC 61010-</w:t>
            </w:r>
            <w:proofErr w:type="gramStart"/>
            <w:r w:rsidRPr="00D070CC">
              <w:rPr>
                <w:rFonts w:asciiTheme="minorHAnsi" w:hAnsiTheme="minorHAnsi" w:cstheme="minorHAnsi"/>
              </w:rPr>
              <w:t>1:2010  Safety</w:t>
            </w:r>
            <w:proofErr w:type="gramEnd"/>
            <w:r w:rsidRPr="00D070CC">
              <w:rPr>
                <w:rFonts w:asciiTheme="minorHAnsi" w:hAnsiTheme="minorHAnsi" w:cstheme="minorHAnsi"/>
              </w:rPr>
              <w:t xml:space="preserve"> Requirements for electrical equipment for measurement, control and laboratory use—Part 1</w:t>
            </w:r>
          </w:p>
        </w:tc>
      </w:tr>
      <w:tr w:rsidR="00D070CC" w:rsidRPr="00D070CC" w14:paraId="68AFF8F2" w14:textId="77777777" w:rsidTr="00D070CC">
        <w:trPr>
          <w:trHeight w:val="612"/>
        </w:trPr>
        <w:tc>
          <w:tcPr>
            <w:tcW w:w="0" w:type="auto"/>
            <w:vMerge/>
            <w:tcBorders>
              <w:top w:val="single" w:sz="4" w:space="0" w:color="FFFFFF"/>
              <w:left w:val="single" w:sz="4" w:space="0" w:color="FFFFFF"/>
              <w:bottom w:val="single" w:sz="4" w:space="0" w:color="002060"/>
              <w:right w:val="single" w:sz="4" w:space="0" w:color="FFFFFF"/>
            </w:tcBorders>
            <w:vAlign w:val="center"/>
            <w:hideMark/>
          </w:tcPr>
          <w:p w14:paraId="25C61B01" w14:textId="77777777" w:rsidR="00D070CC" w:rsidRPr="00D070CC" w:rsidRDefault="00D070CC" w:rsidP="00D070CC">
            <w:pPr>
              <w:ind w:left="0" w:right="-30"/>
              <w:rPr>
                <w:rFonts w:asciiTheme="minorHAnsi" w:hAnsiTheme="minorHAnsi" w:cstheme="minorHAnsi"/>
                <w:b/>
                <w:bCs/>
              </w:rPr>
            </w:pPr>
          </w:p>
        </w:tc>
        <w:tc>
          <w:tcPr>
            <w:tcW w:w="6463" w:type="dxa"/>
            <w:gridSpan w:val="4"/>
            <w:tcBorders>
              <w:top w:val="single" w:sz="4" w:space="0" w:color="FFFFFF"/>
              <w:left w:val="single" w:sz="4" w:space="0" w:color="FFFFFF"/>
              <w:bottom w:val="single" w:sz="4" w:space="0" w:color="002060"/>
              <w:right w:val="single" w:sz="4" w:space="0" w:color="FFFFFF"/>
            </w:tcBorders>
            <w:shd w:val="clear" w:color="auto" w:fill="F2F5FA"/>
            <w:tcMar>
              <w:top w:w="15" w:type="dxa"/>
              <w:left w:w="72" w:type="dxa"/>
              <w:bottom w:w="0" w:type="dxa"/>
              <w:right w:w="72" w:type="dxa"/>
            </w:tcMar>
            <w:vAlign w:val="center"/>
            <w:hideMark/>
          </w:tcPr>
          <w:p w14:paraId="471A313D" w14:textId="77777777" w:rsidR="00D070CC" w:rsidRDefault="00D070CC" w:rsidP="00D070CC">
            <w:pPr>
              <w:ind w:left="0" w:right="-30"/>
              <w:rPr>
                <w:rFonts w:asciiTheme="minorHAnsi" w:hAnsiTheme="minorHAnsi" w:cstheme="minorHAnsi"/>
              </w:rPr>
            </w:pPr>
            <w:r w:rsidRPr="00D070CC">
              <w:rPr>
                <w:rFonts w:asciiTheme="minorHAnsi" w:hAnsiTheme="minorHAnsi" w:cstheme="minorHAnsi"/>
              </w:rPr>
              <w:t>IEC 61326-1:2012 Electrical equipment for measurement, control and laboratory use—EMC requirements—Part 1</w:t>
            </w:r>
          </w:p>
          <w:p w14:paraId="3C06B73A" w14:textId="77777777" w:rsidR="00CD264E" w:rsidRPr="00D070CC" w:rsidRDefault="00CD264E" w:rsidP="00D070CC">
            <w:pPr>
              <w:ind w:left="0" w:right="-30"/>
              <w:rPr>
                <w:rFonts w:asciiTheme="minorHAnsi" w:hAnsiTheme="minorHAnsi" w:cstheme="minorHAnsi"/>
              </w:rPr>
            </w:pPr>
          </w:p>
        </w:tc>
      </w:tr>
    </w:tbl>
    <w:p w14:paraId="4FB5176A" w14:textId="77777777" w:rsidR="00AE3DD8" w:rsidRDefault="00AE3DD8" w:rsidP="00D070CC">
      <w:pPr>
        <w:rPr>
          <w:rFonts w:asciiTheme="minorHAnsi" w:hAnsiTheme="minorHAnsi" w:cstheme="minorHAnsi"/>
          <w:sz w:val="2"/>
          <w:szCs w:val="2"/>
        </w:rPr>
      </w:pPr>
    </w:p>
    <w:p w14:paraId="6C09B699" w14:textId="77777777" w:rsidR="00CD264E" w:rsidRDefault="00CD264E" w:rsidP="00D070CC">
      <w:pPr>
        <w:rPr>
          <w:rFonts w:asciiTheme="minorHAnsi" w:hAnsiTheme="minorHAnsi" w:cstheme="minorHAnsi"/>
          <w:sz w:val="2"/>
          <w:szCs w:val="2"/>
        </w:rPr>
      </w:pPr>
    </w:p>
    <w:p w14:paraId="125BD2B0" w14:textId="77777777" w:rsidR="00CD264E" w:rsidRDefault="00CD264E" w:rsidP="00D070CC">
      <w:pPr>
        <w:rPr>
          <w:rFonts w:asciiTheme="minorHAnsi" w:hAnsiTheme="minorHAnsi" w:cstheme="minorHAnsi"/>
          <w:sz w:val="2"/>
          <w:szCs w:val="2"/>
        </w:rPr>
      </w:pPr>
    </w:p>
    <w:p w14:paraId="284251AC" w14:textId="77777777" w:rsidR="00CD264E" w:rsidRDefault="00CD264E" w:rsidP="00D070CC">
      <w:pPr>
        <w:rPr>
          <w:rFonts w:asciiTheme="minorHAnsi" w:hAnsiTheme="minorHAnsi" w:cstheme="minorHAnsi"/>
          <w:sz w:val="2"/>
          <w:szCs w:val="2"/>
        </w:rPr>
      </w:pPr>
    </w:p>
    <w:p w14:paraId="3175C0B8" w14:textId="0D6F1815" w:rsidR="00CD264E" w:rsidRDefault="00CD264E">
      <w:pPr>
        <w:spacing w:after="160" w:line="259" w:lineRule="auto"/>
        <w:ind w:left="0" w:right="0"/>
        <w:rPr>
          <w:rFonts w:asciiTheme="minorHAnsi" w:hAnsiTheme="minorHAnsi" w:cstheme="minorHAnsi"/>
          <w:sz w:val="2"/>
          <w:szCs w:val="2"/>
        </w:rPr>
      </w:pPr>
      <w:r>
        <w:rPr>
          <w:rFonts w:asciiTheme="minorHAnsi" w:hAnsiTheme="minorHAnsi" w:cstheme="minorHAnsi"/>
          <w:sz w:val="2"/>
          <w:szCs w:val="2"/>
        </w:rPr>
        <w:br w:type="page"/>
      </w:r>
    </w:p>
    <w:p w14:paraId="6779C586" w14:textId="1777B17F" w:rsidR="00CD264E" w:rsidRDefault="00CD264E" w:rsidP="00CD264E">
      <w:pPr>
        <w:pStyle w:val="ListParagraph"/>
        <w:numPr>
          <w:ilvl w:val="0"/>
          <w:numId w:val="2"/>
        </w:numPr>
        <w:rPr>
          <w:rFonts w:asciiTheme="minorHAnsi" w:hAnsiTheme="minorHAnsi" w:cstheme="minorHAnsi"/>
          <w:b/>
          <w:bCs/>
        </w:rPr>
      </w:pPr>
      <w:r>
        <w:rPr>
          <w:rFonts w:asciiTheme="minorHAnsi" w:hAnsiTheme="minorHAnsi" w:cstheme="minorHAnsi"/>
          <w:b/>
          <w:bCs/>
        </w:rPr>
        <w:lastRenderedPageBreak/>
        <w:t>Quantum Efficiency</w:t>
      </w:r>
    </w:p>
    <w:p w14:paraId="551D948B" w14:textId="4740B619" w:rsidR="00CD264E" w:rsidRDefault="00CD264E" w:rsidP="00D75B8D">
      <w:pPr>
        <w:ind w:left="0"/>
        <w:jc w:val="center"/>
        <w:rPr>
          <w:rFonts w:asciiTheme="minorHAnsi" w:hAnsiTheme="minorHAnsi" w:cstheme="minorHAnsi"/>
          <w:b/>
          <w:bCs/>
        </w:rPr>
      </w:pPr>
      <w:r w:rsidRPr="00CD264E">
        <w:rPr>
          <w:rFonts w:asciiTheme="minorHAnsi" w:hAnsiTheme="minorHAnsi" w:cstheme="minorHAnsi"/>
          <w:b/>
          <w:bCs/>
          <w:noProof/>
        </w:rPr>
        <w:drawing>
          <wp:inline distT="0" distB="0" distL="0" distR="0" wp14:anchorId="1896B13B" wp14:editId="125EA21E">
            <wp:extent cx="4000500" cy="1692015"/>
            <wp:effectExtent l="0" t="0" r="0" b="3810"/>
            <wp:docPr id="1560949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49602" name=""/>
                    <pic:cNvPicPr/>
                  </pic:nvPicPr>
                  <pic:blipFill>
                    <a:blip r:embed="rId9"/>
                    <a:stretch>
                      <a:fillRect/>
                    </a:stretch>
                  </pic:blipFill>
                  <pic:spPr>
                    <a:xfrm>
                      <a:off x="0" y="0"/>
                      <a:ext cx="4014119" cy="1697775"/>
                    </a:xfrm>
                    <a:prstGeom prst="rect">
                      <a:avLst/>
                    </a:prstGeom>
                  </pic:spPr>
                </pic:pic>
              </a:graphicData>
            </a:graphic>
          </wp:inline>
        </w:drawing>
      </w:r>
    </w:p>
    <w:p w14:paraId="3AE0515A" w14:textId="6D416565" w:rsidR="00D75B8D" w:rsidRDefault="00D75B8D" w:rsidP="00CD264E">
      <w:pPr>
        <w:ind w:left="0"/>
        <w:rPr>
          <w:rFonts w:asciiTheme="minorHAnsi" w:hAnsiTheme="minorHAnsi" w:cstheme="minorHAnsi"/>
        </w:rPr>
      </w:pPr>
      <w:r w:rsidRPr="00046133">
        <w:rPr>
          <w:rFonts w:asciiTheme="minorHAnsi" w:hAnsiTheme="minorHAnsi" w:cstheme="minorHAnsi"/>
          <w:b/>
          <w:bCs/>
        </w:rPr>
        <w:t>Test Standard</w:t>
      </w:r>
      <w:r w:rsidRPr="00046133">
        <w:rPr>
          <w:rFonts w:asciiTheme="minorHAnsi" w:hAnsiTheme="minorHAnsi" w:cstheme="minorHAnsi"/>
        </w:rPr>
        <w:t>:</w:t>
      </w:r>
      <w:r>
        <w:rPr>
          <w:rFonts w:asciiTheme="minorHAnsi" w:hAnsiTheme="minorHAnsi" w:cstheme="minorHAnsi"/>
        </w:rPr>
        <w:t xml:space="preserve"> </w:t>
      </w:r>
      <w:r w:rsidRPr="00E90658">
        <w:rPr>
          <w:rFonts w:asciiTheme="minorHAnsi" w:hAnsiTheme="minorHAnsi" w:cstheme="minorHAnsi"/>
        </w:rPr>
        <w:t>CE Compliant</w:t>
      </w:r>
      <w:r>
        <w:rPr>
          <w:rFonts w:asciiTheme="minorHAnsi" w:hAnsiTheme="minorHAnsi" w:cstheme="minorHAnsi"/>
        </w:rPr>
        <w:t>.</w:t>
      </w:r>
      <w:r w:rsidR="00582A0A">
        <w:rPr>
          <w:rFonts w:asciiTheme="minorHAnsi" w:hAnsiTheme="minorHAnsi" w:cstheme="minorHAnsi"/>
        </w:rPr>
        <w:t xml:space="preserve"> Compliance: </w:t>
      </w:r>
      <w:r w:rsidR="00582A0A" w:rsidRPr="00582A0A">
        <w:rPr>
          <w:rFonts w:asciiTheme="minorHAnsi" w:hAnsiTheme="minorHAnsi" w:cstheme="minorHAnsi"/>
        </w:rPr>
        <w:t>Intended for use in measurements according to ASTM E 1021-</w:t>
      </w:r>
      <w:proofErr w:type="gramStart"/>
      <w:r w:rsidR="00582A0A" w:rsidRPr="00582A0A">
        <w:rPr>
          <w:rFonts w:asciiTheme="minorHAnsi" w:hAnsiTheme="minorHAnsi" w:cstheme="minorHAnsi"/>
        </w:rPr>
        <w:t>15 ,</w:t>
      </w:r>
      <w:proofErr w:type="gramEnd"/>
      <w:r w:rsidR="00582A0A" w:rsidRPr="00582A0A">
        <w:rPr>
          <w:rFonts w:asciiTheme="minorHAnsi" w:hAnsiTheme="minorHAnsi" w:cstheme="minorHAnsi"/>
        </w:rPr>
        <w:t xml:space="preserve">   ASTM E948, IEC 60904-8, IEC 60904-1</w:t>
      </w:r>
    </w:p>
    <w:p w14:paraId="2CCC7901" w14:textId="77777777" w:rsidR="00D75B8D" w:rsidRDefault="00D75B8D" w:rsidP="00CD264E">
      <w:pPr>
        <w:ind w:left="0"/>
        <w:rPr>
          <w:rFonts w:asciiTheme="minorHAnsi" w:hAnsiTheme="minorHAnsi" w:cstheme="minorHAnsi"/>
        </w:rPr>
      </w:pPr>
    </w:p>
    <w:p w14:paraId="700B7918" w14:textId="77777777" w:rsidR="00D75B8D" w:rsidRDefault="00D75B8D" w:rsidP="00D75B8D">
      <w:pPr>
        <w:ind w:left="0" w:right="-30"/>
        <w:rPr>
          <w:rFonts w:asciiTheme="minorHAnsi" w:hAnsiTheme="minorHAnsi" w:cstheme="minorHAnsi"/>
          <w:b/>
          <w:bCs/>
        </w:rPr>
      </w:pPr>
      <w:r w:rsidRPr="002A73BE">
        <w:rPr>
          <w:rFonts w:asciiTheme="minorHAnsi" w:hAnsiTheme="minorHAnsi" w:cstheme="minorHAnsi"/>
          <w:b/>
          <w:bCs/>
        </w:rPr>
        <w:t>Test Purpose:</w:t>
      </w:r>
    </w:p>
    <w:p w14:paraId="428E8184" w14:textId="77777777" w:rsidR="00D75B8D" w:rsidRDefault="00D75B8D" w:rsidP="00CD264E">
      <w:pPr>
        <w:ind w:left="0"/>
        <w:rPr>
          <w:rFonts w:asciiTheme="minorHAnsi" w:hAnsiTheme="minorHAnsi" w:cstheme="minorHAnsi"/>
          <w:b/>
          <w:bCs/>
        </w:rPr>
      </w:pPr>
    </w:p>
    <w:p w14:paraId="1F0489B9" w14:textId="7F2A1DDA" w:rsidR="00D75B8D" w:rsidRDefault="00D75B8D" w:rsidP="00D75B8D">
      <w:pPr>
        <w:ind w:left="0" w:right="4"/>
        <w:rPr>
          <w:rFonts w:asciiTheme="minorHAnsi" w:hAnsiTheme="minorHAnsi" w:cstheme="minorHAnsi"/>
        </w:rPr>
      </w:pPr>
      <w:r w:rsidRPr="00D75B8D">
        <w:rPr>
          <w:rFonts w:asciiTheme="minorHAnsi" w:hAnsiTheme="minorHAnsi" w:cstheme="minorHAnsi"/>
        </w:rPr>
        <w:t xml:space="preserve">Sciencetech PTS system conducts SR, EQE, IQE and IV measurements with user friendly software. The system includes a main xenon arc lamp, monochromator with automated order sorting filters, a steady-state solar simulator Class AAA bias light source </w:t>
      </w:r>
      <w:proofErr w:type="gramStart"/>
      <w:r w:rsidRPr="00D75B8D">
        <w:rPr>
          <w:rFonts w:asciiTheme="minorHAnsi" w:hAnsiTheme="minorHAnsi" w:cstheme="minorHAnsi"/>
        </w:rPr>
        <w:t>( only</w:t>
      </w:r>
      <w:proofErr w:type="gramEnd"/>
      <w:r w:rsidRPr="00D75B8D">
        <w:rPr>
          <w:rFonts w:asciiTheme="minorHAnsi" w:hAnsiTheme="minorHAnsi" w:cstheme="minorHAnsi"/>
        </w:rPr>
        <w:t xml:space="preserve"> with PTS-</w:t>
      </w:r>
      <w:proofErr w:type="gramStart"/>
      <w:r w:rsidRPr="00D75B8D">
        <w:rPr>
          <w:rFonts w:asciiTheme="minorHAnsi" w:hAnsiTheme="minorHAnsi" w:cstheme="minorHAnsi"/>
        </w:rPr>
        <w:t>2 )</w:t>
      </w:r>
      <w:proofErr w:type="gramEnd"/>
      <w:r w:rsidRPr="00D75B8D">
        <w:rPr>
          <w:rFonts w:asciiTheme="minorHAnsi" w:hAnsiTheme="minorHAnsi" w:cstheme="minorHAnsi"/>
        </w:rPr>
        <w:t xml:space="preserve"> measurement electronics, computer, and software required to measure solar cell characteristics. The system provides users with a light tight sample chamber for all measurements. Shielded and light tight test area enclosure has convenient removable cover allowing access from top, front and sides.</w:t>
      </w:r>
    </w:p>
    <w:p w14:paraId="0CD64931" w14:textId="77777777" w:rsidR="00D75B8D" w:rsidRDefault="00D75B8D" w:rsidP="00D75B8D">
      <w:pPr>
        <w:ind w:left="0" w:right="4"/>
        <w:rPr>
          <w:rFonts w:asciiTheme="minorHAnsi" w:hAnsiTheme="minorHAnsi" w:cstheme="minorHAnsi"/>
        </w:rPr>
      </w:pPr>
    </w:p>
    <w:p w14:paraId="2B761656" w14:textId="69274151" w:rsidR="00D75B8D" w:rsidRDefault="00D75B8D" w:rsidP="00D75B8D">
      <w:pPr>
        <w:ind w:left="0" w:right="4"/>
        <w:rPr>
          <w:rFonts w:asciiTheme="minorHAnsi" w:hAnsiTheme="minorHAnsi" w:cstheme="minorHAnsi"/>
        </w:rPr>
      </w:pPr>
      <w:r w:rsidRPr="00D75B8D">
        <w:rPr>
          <w:rFonts w:asciiTheme="minorHAnsi" w:hAnsiTheme="minorHAnsi" w:cstheme="minorHAnsi"/>
          <w:i/>
          <w:iCs/>
        </w:rPr>
        <w:t>Applications</w:t>
      </w:r>
      <w:r>
        <w:rPr>
          <w:rFonts w:asciiTheme="minorHAnsi" w:hAnsiTheme="minorHAnsi" w:cstheme="minorHAnsi"/>
        </w:rPr>
        <w:t xml:space="preserve">: </w:t>
      </w:r>
      <w:r w:rsidRPr="00D75B8D">
        <w:rPr>
          <w:rFonts w:asciiTheme="minorHAnsi" w:hAnsiTheme="minorHAnsi" w:cstheme="minorHAnsi"/>
        </w:rPr>
        <w:t>Photovoltaic Solar Cell Testing</w:t>
      </w:r>
      <w:r>
        <w:rPr>
          <w:rFonts w:asciiTheme="minorHAnsi" w:hAnsiTheme="minorHAnsi" w:cstheme="minorHAnsi"/>
        </w:rPr>
        <w:t xml:space="preserve">, </w:t>
      </w:r>
      <w:r w:rsidRPr="00D75B8D">
        <w:rPr>
          <w:rFonts w:asciiTheme="minorHAnsi" w:hAnsiTheme="minorHAnsi" w:cstheme="minorHAnsi"/>
        </w:rPr>
        <w:t>IV Characterization</w:t>
      </w:r>
      <w:r>
        <w:rPr>
          <w:rFonts w:asciiTheme="minorHAnsi" w:hAnsiTheme="minorHAnsi" w:cstheme="minorHAnsi"/>
        </w:rPr>
        <w:t>,</w:t>
      </w:r>
      <w:r w:rsidRPr="00D75B8D">
        <w:rPr>
          <w:rFonts w:asciiTheme="minorHAnsi" w:hAnsiTheme="minorHAnsi" w:cstheme="minorHAnsi"/>
        </w:rPr>
        <w:t xml:space="preserve"> Spectral Response</w:t>
      </w:r>
      <w:r>
        <w:rPr>
          <w:rFonts w:asciiTheme="minorHAnsi" w:hAnsiTheme="minorHAnsi" w:cstheme="minorHAnsi"/>
        </w:rPr>
        <w:t xml:space="preserve">, </w:t>
      </w:r>
      <w:r w:rsidRPr="00D75B8D">
        <w:rPr>
          <w:rFonts w:asciiTheme="minorHAnsi" w:hAnsiTheme="minorHAnsi" w:cstheme="minorHAnsi"/>
        </w:rPr>
        <w:t>External Quantum Efficiency-IPCE</w:t>
      </w:r>
      <w:r>
        <w:rPr>
          <w:rFonts w:asciiTheme="minorHAnsi" w:hAnsiTheme="minorHAnsi" w:cstheme="minorHAnsi"/>
        </w:rPr>
        <w:t xml:space="preserve">, </w:t>
      </w:r>
      <w:r w:rsidRPr="00D75B8D">
        <w:rPr>
          <w:rFonts w:asciiTheme="minorHAnsi" w:hAnsiTheme="minorHAnsi" w:cstheme="minorHAnsi"/>
        </w:rPr>
        <w:t>Internal Quantum Efficiency (PTS2-IQE Model)</w:t>
      </w:r>
      <w:r>
        <w:rPr>
          <w:rFonts w:asciiTheme="minorHAnsi" w:hAnsiTheme="minorHAnsi" w:cstheme="minorHAnsi"/>
        </w:rPr>
        <w:t>,</w:t>
      </w:r>
      <w:r w:rsidRPr="00D75B8D">
        <w:rPr>
          <w:rFonts w:asciiTheme="minorHAnsi" w:hAnsiTheme="minorHAnsi" w:cstheme="minorHAnsi"/>
        </w:rPr>
        <w:t xml:space="preserve"> Photoconductivity</w:t>
      </w:r>
      <w:r>
        <w:rPr>
          <w:rFonts w:asciiTheme="minorHAnsi" w:hAnsiTheme="minorHAnsi" w:cstheme="minorHAnsi"/>
        </w:rPr>
        <w:t xml:space="preserve"> </w:t>
      </w:r>
      <w:r w:rsidRPr="00D75B8D">
        <w:rPr>
          <w:rFonts w:asciiTheme="minorHAnsi" w:hAnsiTheme="minorHAnsi" w:cstheme="minorHAnsi"/>
        </w:rPr>
        <w:t>Measurement</w:t>
      </w:r>
      <w:r>
        <w:rPr>
          <w:rFonts w:asciiTheme="minorHAnsi" w:hAnsiTheme="minorHAnsi" w:cstheme="minorHAnsi"/>
        </w:rPr>
        <w:t xml:space="preserve">, </w:t>
      </w:r>
      <w:r w:rsidRPr="00D75B8D">
        <w:rPr>
          <w:rFonts w:asciiTheme="minorHAnsi" w:hAnsiTheme="minorHAnsi" w:cstheme="minorHAnsi"/>
        </w:rPr>
        <w:t>Reflectance Measurements Capability</w:t>
      </w:r>
      <w:r>
        <w:rPr>
          <w:rFonts w:asciiTheme="minorHAnsi" w:hAnsiTheme="minorHAnsi" w:cstheme="minorHAnsi"/>
        </w:rPr>
        <w:t>.</w:t>
      </w:r>
    </w:p>
    <w:p w14:paraId="36594868" w14:textId="77777777" w:rsidR="00D75B8D" w:rsidRDefault="00D75B8D" w:rsidP="00D75B8D">
      <w:pPr>
        <w:ind w:left="0" w:right="4"/>
        <w:rPr>
          <w:rFonts w:asciiTheme="minorHAnsi" w:hAnsiTheme="minorHAnsi" w:cstheme="minorHAnsi"/>
        </w:rPr>
      </w:pPr>
    </w:p>
    <w:p w14:paraId="7820E3DE" w14:textId="1DCA9ED2" w:rsidR="00D75B8D" w:rsidRDefault="00D75B8D" w:rsidP="00D75B8D">
      <w:pPr>
        <w:ind w:left="0" w:right="4"/>
        <w:rPr>
          <w:rFonts w:asciiTheme="minorHAnsi" w:hAnsiTheme="minorHAnsi" w:cstheme="minorHAnsi"/>
        </w:rPr>
      </w:pPr>
      <w:r w:rsidRPr="00D75B8D">
        <w:rPr>
          <w:rFonts w:asciiTheme="minorHAnsi" w:hAnsiTheme="minorHAnsi" w:cstheme="minorHAnsi"/>
          <w:i/>
          <w:iCs/>
        </w:rPr>
        <w:t>Features</w:t>
      </w:r>
      <w:r>
        <w:rPr>
          <w:rFonts w:asciiTheme="minorHAnsi" w:hAnsiTheme="minorHAnsi" w:cstheme="minorHAnsi"/>
        </w:rPr>
        <w:t>:</w:t>
      </w:r>
      <w:r w:rsidRPr="00D75B8D">
        <w:rPr>
          <w:rFonts w:asciiTheme="minorHAnsi" w:hAnsiTheme="minorHAnsi" w:cstheme="minorHAnsi"/>
        </w:rPr>
        <w:t xml:space="preserve"> Spectral Range 250-2500 nm</w:t>
      </w:r>
      <w:r>
        <w:rPr>
          <w:rFonts w:asciiTheme="minorHAnsi" w:hAnsiTheme="minorHAnsi" w:cstheme="minorHAnsi"/>
        </w:rPr>
        <w:t>,</w:t>
      </w:r>
      <w:r w:rsidRPr="00D75B8D">
        <w:rPr>
          <w:rFonts w:asciiTheme="minorHAnsi" w:hAnsiTheme="minorHAnsi" w:cstheme="minorHAnsi"/>
        </w:rPr>
        <w:t xml:space="preserve"> Tunable Light Source</w:t>
      </w:r>
      <w:r>
        <w:rPr>
          <w:rFonts w:asciiTheme="minorHAnsi" w:hAnsiTheme="minorHAnsi" w:cstheme="minorHAnsi"/>
        </w:rPr>
        <w:t>,</w:t>
      </w:r>
      <w:r w:rsidRPr="00D75B8D">
        <w:rPr>
          <w:rFonts w:asciiTheme="minorHAnsi" w:hAnsiTheme="minorHAnsi" w:cstheme="minorHAnsi"/>
        </w:rPr>
        <w:t xml:space="preserve"> Source Measure Unit</w:t>
      </w:r>
      <w:r>
        <w:rPr>
          <w:rFonts w:asciiTheme="minorHAnsi" w:hAnsiTheme="minorHAnsi" w:cstheme="minorHAnsi"/>
        </w:rPr>
        <w:t>,</w:t>
      </w:r>
      <w:r w:rsidRPr="00D75B8D">
        <w:rPr>
          <w:rFonts w:asciiTheme="minorHAnsi" w:hAnsiTheme="minorHAnsi" w:cstheme="minorHAnsi"/>
        </w:rPr>
        <w:t xml:space="preserve"> Lock-in Amplifier</w:t>
      </w:r>
      <w:r>
        <w:rPr>
          <w:rFonts w:asciiTheme="minorHAnsi" w:hAnsiTheme="minorHAnsi" w:cstheme="minorHAnsi"/>
        </w:rPr>
        <w:t xml:space="preserve">, </w:t>
      </w:r>
      <w:r w:rsidRPr="00D75B8D">
        <w:rPr>
          <w:rFonts w:asciiTheme="minorHAnsi" w:hAnsiTheme="minorHAnsi" w:cstheme="minorHAnsi"/>
        </w:rPr>
        <w:t>Light Tight Sample Chamber</w:t>
      </w:r>
      <w:r>
        <w:rPr>
          <w:rFonts w:asciiTheme="minorHAnsi" w:hAnsiTheme="minorHAnsi" w:cstheme="minorHAnsi"/>
        </w:rPr>
        <w:t>,</w:t>
      </w:r>
      <w:r w:rsidRPr="00D75B8D">
        <w:rPr>
          <w:rFonts w:asciiTheme="minorHAnsi" w:hAnsiTheme="minorHAnsi" w:cstheme="minorHAnsi"/>
        </w:rPr>
        <w:t xml:space="preserve"> User Selectable Bias Voltage</w:t>
      </w:r>
      <w:r>
        <w:rPr>
          <w:rFonts w:asciiTheme="minorHAnsi" w:hAnsiTheme="minorHAnsi" w:cstheme="minorHAnsi"/>
        </w:rPr>
        <w:t xml:space="preserve">, </w:t>
      </w:r>
      <w:r w:rsidRPr="00D75B8D">
        <w:rPr>
          <w:rFonts w:asciiTheme="minorHAnsi" w:hAnsiTheme="minorHAnsi" w:cstheme="minorHAnsi"/>
        </w:rPr>
        <w:t>AC and DC Measurement Mode</w:t>
      </w:r>
      <w:r>
        <w:rPr>
          <w:rFonts w:asciiTheme="minorHAnsi" w:hAnsiTheme="minorHAnsi" w:cstheme="minorHAnsi"/>
        </w:rPr>
        <w:t xml:space="preserve">, </w:t>
      </w:r>
      <w:r w:rsidRPr="00D75B8D">
        <w:rPr>
          <w:rFonts w:asciiTheme="minorHAnsi" w:hAnsiTheme="minorHAnsi" w:cstheme="minorHAnsi"/>
        </w:rPr>
        <w:t>Manually Controlled Shutter</w:t>
      </w:r>
      <w:r>
        <w:rPr>
          <w:rFonts w:asciiTheme="minorHAnsi" w:hAnsiTheme="minorHAnsi" w:cstheme="minorHAnsi"/>
        </w:rPr>
        <w:t xml:space="preserve">, </w:t>
      </w:r>
      <w:proofErr w:type="spellStart"/>
      <w:r w:rsidRPr="00D75B8D">
        <w:rPr>
          <w:rFonts w:asciiTheme="minorHAnsi" w:hAnsiTheme="minorHAnsi" w:cstheme="minorHAnsi"/>
        </w:rPr>
        <w:t>SciPV</w:t>
      </w:r>
      <w:proofErr w:type="spellEnd"/>
      <w:r w:rsidRPr="00D75B8D">
        <w:rPr>
          <w:rFonts w:asciiTheme="minorHAnsi" w:hAnsiTheme="minorHAnsi" w:cstheme="minorHAnsi"/>
        </w:rPr>
        <w:t xml:space="preserve"> software for full control of the system</w:t>
      </w:r>
      <w:r>
        <w:rPr>
          <w:rFonts w:asciiTheme="minorHAnsi" w:hAnsiTheme="minorHAnsi" w:cstheme="minorHAnsi"/>
        </w:rPr>
        <w:t>.</w:t>
      </w:r>
    </w:p>
    <w:p w14:paraId="68369CA3" w14:textId="77777777" w:rsidR="00D75B8D" w:rsidRDefault="00D75B8D" w:rsidP="00D75B8D">
      <w:pPr>
        <w:ind w:left="0" w:right="4"/>
        <w:rPr>
          <w:rFonts w:asciiTheme="minorHAnsi" w:hAnsiTheme="minorHAnsi" w:cstheme="minorHAnsi"/>
        </w:rPr>
      </w:pPr>
    </w:p>
    <w:p w14:paraId="61058453" w14:textId="021EA14D" w:rsidR="00D75B8D" w:rsidRPr="00D75B8D" w:rsidRDefault="00D75B8D" w:rsidP="00D75B8D">
      <w:pPr>
        <w:ind w:left="0" w:right="4"/>
        <w:rPr>
          <w:rFonts w:asciiTheme="minorHAnsi" w:hAnsiTheme="minorHAnsi" w:cstheme="minorHAnsi"/>
          <w:lang w:val="en-CA"/>
        </w:rPr>
      </w:pPr>
      <w:r w:rsidRPr="00D75B8D">
        <w:rPr>
          <w:rFonts w:asciiTheme="minorHAnsi" w:hAnsiTheme="minorHAnsi" w:cstheme="minorHAnsi"/>
          <w:noProof/>
          <w:lang w:val="en-CA"/>
        </w:rPr>
        <mc:AlternateContent>
          <mc:Choice Requires="wps">
            <w:drawing>
              <wp:anchor distT="36576" distB="36576" distL="36576" distR="36576" simplePos="0" relativeHeight="251658240" behindDoc="0" locked="0" layoutInCell="1" allowOverlap="1" wp14:anchorId="121C4165" wp14:editId="0B4C1DC4">
                <wp:simplePos x="0" y="0"/>
                <wp:positionH relativeFrom="column">
                  <wp:posOffset>575945</wp:posOffset>
                </wp:positionH>
                <wp:positionV relativeFrom="paragraph">
                  <wp:posOffset>6672580</wp:posOffset>
                </wp:positionV>
                <wp:extent cx="6613525" cy="2200275"/>
                <wp:effectExtent l="4445" t="0" r="1905" b="4445"/>
                <wp:wrapNone/>
                <wp:docPr id="10417892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13525" cy="22002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67C47" id="Rectangle 4" o:spid="_x0000_s1026" style="position:absolute;margin-left:45.35pt;margin-top:525.4pt;width:520.75pt;height:173.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OK1wEAAKEDAAAOAAAAZHJzL2Uyb0RvYy54bWysU9tu2zAMfR+wfxD0vjjOkGww4hRFiw4D&#10;ugvQ9gMYWbaF2aJGKXGyrx8lx+62vhV7EShKOjyHPNpenfpOHDV5g7aU+WIphbYKK2ObUj493r37&#10;K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" filled="f" stroked="f" strokeweight="2pt">
                <v:shadow color="black [0]"/>
                <o:lock v:ext="edit" shapetype="t"/>
                <v:textbox inset="0,0,0,0"/>
              </v:rect>
            </w:pict>
          </mc:Fallback>
        </mc:AlternateContent>
      </w:r>
    </w:p>
    <w:tbl>
      <w:tblPr>
        <w:tblW w:w="10644" w:type="dxa"/>
        <w:jc w:val="center"/>
        <w:tblCellMar>
          <w:left w:w="0" w:type="dxa"/>
          <w:right w:w="0" w:type="dxa"/>
        </w:tblCellMar>
        <w:tblLook w:val="04A0" w:firstRow="1" w:lastRow="0" w:firstColumn="1" w:lastColumn="0" w:noHBand="0" w:noVBand="1"/>
      </w:tblPr>
      <w:tblGrid>
        <w:gridCol w:w="2750"/>
        <w:gridCol w:w="4011"/>
        <w:gridCol w:w="1162"/>
        <w:gridCol w:w="1575"/>
        <w:gridCol w:w="1146"/>
      </w:tblGrid>
      <w:tr w:rsidR="00D75B8D" w:rsidRPr="00D75B8D" w14:paraId="25B1E143" w14:textId="77777777" w:rsidTr="00331801">
        <w:trPr>
          <w:trHeight w:val="633"/>
          <w:jc w:val="center"/>
        </w:trPr>
        <w:tc>
          <w:tcPr>
            <w:tcW w:w="6761" w:type="dxa"/>
            <w:gridSpan w:val="2"/>
            <w:shd w:val="clear" w:color="auto" w:fill="305496"/>
            <w:tcMar>
              <w:top w:w="15" w:type="dxa"/>
              <w:left w:w="15" w:type="dxa"/>
              <w:bottom w:w="0" w:type="dxa"/>
              <w:right w:w="15" w:type="dxa"/>
            </w:tcMar>
            <w:vAlign w:val="center"/>
            <w:hideMark/>
          </w:tcPr>
          <w:p w14:paraId="2BB24CAE" w14:textId="77777777" w:rsidR="00D75B8D" w:rsidRPr="00D75B8D" w:rsidRDefault="00D75B8D" w:rsidP="00D75B8D">
            <w:pPr>
              <w:ind w:left="0" w:right="4"/>
              <w:rPr>
                <w:rFonts w:asciiTheme="minorHAnsi" w:hAnsiTheme="minorHAnsi" w:cstheme="minorHAnsi"/>
                <w:b/>
                <w:bCs/>
              </w:rPr>
            </w:pPr>
            <w:r w:rsidRPr="00D75B8D">
              <w:rPr>
                <w:rFonts w:asciiTheme="minorHAnsi" w:hAnsiTheme="minorHAnsi" w:cstheme="minorHAnsi"/>
                <w:b/>
                <w:bCs/>
              </w:rPr>
              <w:t>Measurement Capabilities</w:t>
            </w:r>
          </w:p>
        </w:tc>
        <w:tc>
          <w:tcPr>
            <w:tcW w:w="1162" w:type="dxa"/>
            <w:shd w:val="clear" w:color="auto" w:fill="305496"/>
            <w:tcMar>
              <w:top w:w="15" w:type="dxa"/>
              <w:left w:w="15" w:type="dxa"/>
              <w:bottom w:w="0" w:type="dxa"/>
              <w:right w:w="15" w:type="dxa"/>
            </w:tcMar>
            <w:vAlign w:val="center"/>
            <w:hideMark/>
          </w:tcPr>
          <w:p w14:paraId="72347198" w14:textId="77777777" w:rsidR="00D75B8D" w:rsidRPr="00D75B8D" w:rsidRDefault="00D75B8D" w:rsidP="00D75B8D">
            <w:pPr>
              <w:ind w:left="0" w:right="4"/>
              <w:rPr>
                <w:rFonts w:asciiTheme="minorHAnsi" w:hAnsiTheme="minorHAnsi" w:cstheme="minorHAnsi"/>
                <w:b/>
                <w:bCs/>
              </w:rPr>
            </w:pPr>
            <w:r w:rsidRPr="00D75B8D">
              <w:rPr>
                <w:rFonts w:asciiTheme="minorHAnsi" w:hAnsiTheme="minorHAnsi" w:cstheme="minorHAnsi"/>
                <w:b/>
                <w:bCs/>
              </w:rPr>
              <w:t xml:space="preserve">PTS 1 SR   </w:t>
            </w:r>
            <w:proofErr w:type="gramStart"/>
            <w:r w:rsidRPr="00D75B8D">
              <w:rPr>
                <w:rFonts w:asciiTheme="minorHAnsi" w:hAnsiTheme="minorHAnsi" w:cstheme="minorHAnsi"/>
                <w:b/>
                <w:bCs/>
              </w:rPr>
              <w:t xml:space="preserve">   (</w:t>
            </w:r>
            <w:proofErr w:type="gramEnd"/>
            <w:r w:rsidRPr="00D75B8D">
              <w:rPr>
                <w:rFonts w:asciiTheme="minorHAnsi" w:hAnsiTheme="minorHAnsi" w:cstheme="minorHAnsi"/>
                <w:b/>
                <w:bCs/>
              </w:rPr>
              <w:t>175-9203)</w:t>
            </w:r>
          </w:p>
        </w:tc>
        <w:tc>
          <w:tcPr>
            <w:tcW w:w="1575" w:type="dxa"/>
            <w:shd w:val="clear" w:color="auto" w:fill="305496"/>
            <w:tcMar>
              <w:top w:w="15" w:type="dxa"/>
              <w:left w:w="15" w:type="dxa"/>
              <w:bottom w:w="0" w:type="dxa"/>
              <w:right w:w="15" w:type="dxa"/>
            </w:tcMar>
            <w:vAlign w:val="center"/>
            <w:hideMark/>
          </w:tcPr>
          <w:p w14:paraId="60F6D1DF" w14:textId="77777777" w:rsidR="00D75B8D" w:rsidRPr="00D75B8D" w:rsidRDefault="00D75B8D" w:rsidP="00D75B8D">
            <w:pPr>
              <w:ind w:left="0" w:right="4"/>
              <w:rPr>
                <w:rFonts w:asciiTheme="minorHAnsi" w:hAnsiTheme="minorHAnsi" w:cstheme="minorHAnsi"/>
                <w:b/>
                <w:bCs/>
              </w:rPr>
            </w:pPr>
            <w:r w:rsidRPr="00D75B8D">
              <w:rPr>
                <w:rFonts w:asciiTheme="minorHAnsi" w:hAnsiTheme="minorHAnsi" w:cstheme="minorHAnsi"/>
                <w:b/>
                <w:bCs/>
              </w:rPr>
              <w:t>PTS 2 QE/IPCE (175-9204)</w:t>
            </w:r>
          </w:p>
        </w:tc>
        <w:tc>
          <w:tcPr>
            <w:tcW w:w="1146" w:type="dxa"/>
            <w:shd w:val="clear" w:color="auto" w:fill="305496"/>
            <w:tcMar>
              <w:top w:w="15" w:type="dxa"/>
              <w:left w:w="15" w:type="dxa"/>
              <w:bottom w:w="0" w:type="dxa"/>
              <w:right w:w="15" w:type="dxa"/>
            </w:tcMar>
            <w:vAlign w:val="center"/>
            <w:hideMark/>
          </w:tcPr>
          <w:p w14:paraId="77DE4960" w14:textId="77777777" w:rsidR="00D75B8D" w:rsidRPr="00D75B8D" w:rsidRDefault="00D75B8D" w:rsidP="00D75B8D">
            <w:pPr>
              <w:ind w:left="0" w:right="4"/>
              <w:rPr>
                <w:rFonts w:asciiTheme="minorHAnsi" w:hAnsiTheme="minorHAnsi" w:cstheme="minorHAnsi"/>
                <w:b/>
                <w:bCs/>
              </w:rPr>
            </w:pPr>
            <w:r w:rsidRPr="00D75B8D">
              <w:rPr>
                <w:rFonts w:asciiTheme="minorHAnsi" w:hAnsiTheme="minorHAnsi" w:cstheme="minorHAnsi"/>
                <w:b/>
                <w:bCs/>
              </w:rPr>
              <w:t xml:space="preserve">PTS 2 IQE      </w:t>
            </w:r>
            <w:proofErr w:type="gramStart"/>
            <w:r w:rsidRPr="00D75B8D">
              <w:rPr>
                <w:rFonts w:asciiTheme="minorHAnsi" w:hAnsiTheme="minorHAnsi" w:cstheme="minorHAnsi"/>
                <w:b/>
                <w:bCs/>
              </w:rPr>
              <w:t xml:space="preserve">   (</w:t>
            </w:r>
            <w:proofErr w:type="gramEnd"/>
            <w:r w:rsidRPr="00D75B8D">
              <w:rPr>
                <w:rFonts w:asciiTheme="minorHAnsi" w:hAnsiTheme="minorHAnsi" w:cstheme="minorHAnsi"/>
                <w:b/>
                <w:bCs/>
              </w:rPr>
              <w:t>175-9205)</w:t>
            </w:r>
          </w:p>
        </w:tc>
      </w:tr>
      <w:tr w:rsidR="00D75B8D" w:rsidRPr="00D75B8D" w14:paraId="28C6A425" w14:textId="77777777" w:rsidTr="00331801">
        <w:trPr>
          <w:trHeight w:val="569"/>
          <w:jc w:val="center"/>
        </w:trPr>
        <w:tc>
          <w:tcPr>
            <w:tcW w:w="2750" w:type="dxa"/>
            <w:shd w:val="clear" w:color="auto" w:fill="FFFFFF"/>
            <w:tcMar>
              <w:top w:w="15" w:type="dxa"/>
              <w:left w:w="15" w:type="dxa"/>
              <w:bottom w:w="0" w:type="dxa"/>
              <w:right w:w="15" w:type="dxa"/>
            </w:tcMar>
            <w:vAlign w:val="center"/>
            <w:hideMark/>
          </w:tcPr>
          <w:p w14:paraId="341B84B5" w14:textId="77777777" w:rsidR="00D75B8D" w:rsidRPr="00D75B8D" w:rsidRDefault="00D75B8D" w:rsidP="00D75B8D">
            <w:pPr>
              <w:ind w:left="0" w:right="4"/>
              <w:rPr>
                <w:rFonts w:asciiTheme="minorHAnsi" w:hAnsiTheme="minorHAnsi" w:cstheme="minorHAnsi"/>
                <w:b/>
                <w:bCs/>
              </w:rPr>
            </w:pPr>
            <w:r w:rsidRPr="00D75B8D">
              <w:rPr>
                <w:rFonts w:asciiTheme="minorHAnsi" w:hAnsiTheme="minorHAnsi" w:cstheme="minorHAnsi"/>
                <w:b/>
                <w:bCs/>
              </w:rPr>
              <w:t xml:space="preserve"> Current-Voltage (IV) Testing</w:t>
            </w:r>
          </w:p>
        </w:tc>
        <w:tc>
          <w:tcPr>
            <w:tcW w:w="4011" w:type="dxa"/>
            <w:shd w:val="clear" w:color="auto" w:fill="FFFFFF"/>
            <w:tcMar>
              <w:top w:w="15" w:type="dxa"/>
              <w:left w:w="15" w:type="dxa"/>
              <w:bottom w:w="0" w:type="dxa"/>
              <w:right w:w="15" w:type="dxa"/>
            </w:tcMar>
            <w:vAlign w:val="center"/>
            <w:hideMark/>
          </w:tcPr>
          <w:p w14:paraId="1EBEE487" w14:textId="77777777" w:rsidR="00D75B8D" w:rsidRPr="00D75B8D" w:rsidRDefault="00D75B8D" w:rsidP="00D75B8D">
            <w:pPr>
              <w:ind w:left="0" w:right="4"/>
              <w:rPr>
                <w:rFonts w:asciiTheme="minorHAnsi" w:hAnsiTheme="minorHAnsi" w:cstheme="minorHAnsi"/>
              </w:rPr>
            </w:pPr>
            <w:r w:rsidRPr="00D75B8D">
              <w:rPr>
                <w:rFonts w:asciiTheme="minorHAnsi" w:hAnsiTheme="minorHAnsi" w:cstheme="minorHAnsi"/>
              </w:rPr>
              <w:t xml:space="preserve">Measures </w:t>
            </w:r>
            <w:proofErr w:type="gramStart"/>
            <w:r w:rsidRPr="00D75B8D">
              <w:rPr>
                <w:rFonts w:asciiTheme="minorHAnsi" w:hAnsiTheme="minorHAnsi" w:cstheme="minorHAnsi"/>
              </w:rPr>
              <w:t>V</w:t>
            </w:r>
            <w:r w:rsidRPr="00D75B8D">
              <w:rPr>
                <w:rFonts w:asciiTheme="minorHAnsi" w:hAnsiTheme="minorHAnsi" w:cstheme="minorHAnsi"/>
                <w:vertAlign w:val="subscript"/>
              </w:rPr>
              <w:t>OC</w:t>
            </w:r>
            <w:r w:rsidRPr="00D75B8D">
              <w:rPr>
                <w:rFonts w:asciiTheme="minorHAnsi" w:hAnsiTheme="minorHAnsi" w:cstheme="minorHAnsi"/>
              </w:rPr>
              <w:t xml:space="preserve"> ,</w:t>
            </w:r>
            <w:proofErr w:type="gramEnd"/>
            <w:r w:rsidRPr="00D75B8D">
              <w:rPr>
                <w:rFonts w:asciiTheme="minorHAnsi" w:hAnsiTheme="minorHAnsi" w:cstheme="minorHAnsi"/>
              </w:rPr>
              <w:t xml:space="preserve"> I</w:t>
            </w:r>
            <w:r w:rsidRPr="00D75B8D">
              <w:rPr>
                <w:rFonts w:asciiTheme="minorHAnsi" w:hAnsiTheme="minorHAnsi" w:cstheme="minorHAnsi"/>
                <w:vertAlign w:val="subscript"/>
              </w:rPr>
              <w:t>SC</w:t>
            </w:r>
            <w:r w:rsidRPr="00D75B8D">
              <w:rPr>
                <w:rFonts w:asciiTheme="minorHAnsi" w:hAnsiTheme="minorHAnsi" w:cstheme="minorHAnsi"/>
              </w:rPr>
              <w:t xml:space="preserve">, </w:t>
            </w:r>
            <w:proofErr w:type="spellStart"/>
            <w:r w:rsidRPr="00D75B8D">
              <w:rPr>
                <w:rFonts w:asciiTheme="minorHAnsi" w:hAnsiTheme="minorHAnsi" w:cstheme="minorHAnsi"/>
              </w:rPr>
              <w:t>R</w:t>
            </w:r>
            <w:r w:rsidRPr="00D75B8D">
              <w:rPr>
                <w:rFonts w:asciiTheme="minorHAnsi" w:hAnsiTheme="minorHAnsi" w:cstheme="minorHAnsi"/>
                <w:vertAlign w:val="subscript"/>
              </w:rPr>
              <w:t>shunt</w:t>
            </w:r>
            <w:proofErr w:type="spellEnd"/>
            <w:r w:rsidRPr="00D75B8D">
              <w:rPr>
                <w:rFonts w:asciiTheme="minorHAnsi" w:hAnsiTheme="minorHAnsi" w:cstheme="minorHAnsi"/>
              </w:rPr>
              <w:t>, P</w:t>
            </w:r>
            <w:r w:rsidRPr="00D75B8D">
              <w:rPr>
                <w:rFonts w:asciiTheme="minorHAnsi" w:hAnsiTheme="minorHAnsi" w:cstheme="minorHAnsi"/>
                <w:vertAlign w:val="subscript"/>
              </w:rPr>
              <w:t>max</w:t>
            </w:r>
            <w:r w:rsidRPr="00D75B8D">
              <w:rPr>
                <w:rFonts w:asciiTheme="minorHAnsi" w:hAnsiTheme="minorHAnsi" w:cstheme="minorHAnsi"/>
              </w:rPr>
              <w:t>, efficiency %, and fill factor</w:t>
            </w:r>
          </w:p>
        </w:tc>
        <w:tc>
          <w:tcPr>
            <w:tcW w:w="1162" w:type="dxa"/>
            <w:shd w:val="clear" w:color="auto" w:fill="FFFFFF"/>
            <w:tcMar>
              <w:top w:w="15" w:type="dxa"/>
              <w:left w:w="15" w:type="dxa"/>
              <w:bottom w:w="0" w:type="dxa"/>
              <w:right w:w="15" w:type="dxa"/>
            </w:tcMar>
            <w:vAlign w:val="center"/>
            <w:hideMark/>
          </w:tcPr>
          <w:p w14:paraId="1C51E18B"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w:t>
            </w:r>
          </w:p>
        </w:tc>
        <w:tc>
          <w:tcPr>
            <w:tcW w:w="1575" w:type="dxa"/>
            <w:shd w:val="clear" w:color="auto" w:fill="FFFFFF"/>
            <w:tcMar>
              <w:top w:w="15" w:type="dxa"/>
              <w:left w:w="15" w:type="dxa"/>
              <w:bottom w:w="0" w:type="dxa"/>
              <w:right w:w="15" w:type="dxa"/>
            </w:tcMar>
            <w:vAlign w:val="center"/>
            <w:hideMark/>
          </w:tcPr>
          <w:p w14:paraId="0C464473"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Included</w:t>
            </w:r>
          </w:p>
        </w:tc>
        <w:tc>
          <w:tcPr>
            <w:tcW w:w="1146" w:type="dxa"/>
            <w:shd w:val="clear" w:color="auto" w:fill="FFFFFF"/>
            <w:tcMar>
              <w:top w:w="15" w:type="dxa"/>
              <w:left w:w="15" w:type="dxa"/>
              <w:bottom w:w="0" w:type="dxa"/>
              <w:right w:w="15" w:type="dxa"/>
            </w:tcMar>
            <w:vAlign w:val="center"/>
            <w:hideMark/>
          </w:tcPr>
          <w:p w14:paraId="7EBCB708"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Included</w:t>
            </w:r>
          </w:p>
        </w:tc>
      </w:tr>
      <w:tr w:rsidR="00D75B8D" w:rsidRPr="00D75B8D" w14:paraId="78417A3F" w14:textId="77777777" w:rsidTr="00331801">
        <w:trPr>
          <w:trHeight w:val="340"/>
          <w:jc w:val="center"/>
        </w:trPr>
        <w:tc>
          <w:tcPr>
            <w:tcW w:w="2750"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6793EB31" w14:textId="77777777" w:rsidR="00D75B8D" w:rsidRPr="00D75B8D" w:rsidRDefault="00D75B8D" w:rsidP="00D75B8D">
            <w:pPr>
              <w:ind w:left="0" w:right="4"/>
              <w:rPr>
                <w:rFonts w:asciiTheme="minorHAnsi" w:hAnsiTheme="minorHAnsi" w:cstheme="minorHAnsi"/>
                <w:b/>
                <w:bCs/>
                <w:vertAlign w:val="superscript"/>
              </w:rPr>
            </w:pPr>
            <w:r w:rsidRPr="00D75B8D">
              <w:rPr>
                <w:rFonts w:asciiTheme="minorHAnsi" w:hAnsiTheme="minorHAnsi" w:cstheme="minorHAnsi"/>
                <w:b/>
                <w:bCs/>
              </w:rPr>
              <w:t xml:space="preserve"> Spectral Response (SR)</w:t>
            </w:r>
            <w:r w:rsidRPr="00D75B8D">
              <w:rPr>
                <w:rFonts w:asciiTheme="minorHAnsi" w:hAnsiTheme="minorHAnsi" w:cstheme="minorHAnsi"/>
                <w:b/>
                <w:bCs/>
                <w:vertAlign w:val="superscript"/>
              </w:rPr>
              <w:t>*</w:t>
            </w:r>
          </w:p>
        </w:tc>
        <w:tc>
          <w:tcPr>
            <w:tcW w:w="4011"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30B2A925" w14:textId="77777777" w:rsidR="00D75B8D" w:rsidRPr="00D75B8D" w:rsidRDefault="00D75B8D" w:rsidP="00D75B8D">
            <w:pPr>
              <w:ind w:left="0" w:right="4"/>
              <w:rPr>
                <w:rFonts w:asciiTheme="minorHAnsi" w:hAnsiTheme="minorHAnsi" w:cstheme="minorHAnsi"/>
              </w:rPr>
            </w:pPr>
            <w:r w:rsidRPr="00D75B8D">
              <w:rPr>
                <w:rFonts w:asciiTheme="minorHAnsi" w:hAnsiTheme="minorHAnsi" w:cstheme="minorHAnsi"/>
              </w:rPr>
              <w:t>250 - 2500 nm scanning range</w:t>
            </w:r>
          </w:p>
        </w:tc>
        <w:tc>
          <w:tcPr>
            <w:tcW w:w="1162"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510FAAF6"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Included</w:t>
            </w:r>
          </w:p>
        </w:tc>
        <w:tc>
          <w:tcPr>
            <w:tcW w:w="1575"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611E73E2"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Included</w:t>
            </w:r>
          </w:p>
        </w:tc>
        <w:tc>
          <w:tcPr>
            <w:tcW w:w="1146"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6850A11B"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Included</w:t>
            </w:r>
          </w:p>
        </w:tc>
      </w:tr>
      <w:tr w:rsidR="00D75B8D" w:rsidRPr="00D75B8D" w14:paraId="4A34CEEA" w14:textId="77777777" w:rsidTr="00331801">
        <w:trPr>
          <w:trHeight w:val="546"/>
          <w:jc w:val="center"/>
        </w:trPr>
        <w:tc>
          <w:tcPr>
            <w:tcW w:w="2750" w:type="dxa"/>
            <w:tcBorders>
              <w:left w:val="single" w:sz="4" w:space="0" w:color="FFFFFF"/>
              <w:right w:val="single" w:sz="4" w:space="0" w:color="FFFFFF"/>
            </w:tcBorders>
            <w:shd w:val="clear" w:color="auto" w:fill="FFFFFF"/>
            <w:tcMar>
              <w:top w:w="15" w:type="dxa"/>
              <w:left w:w="15" w:type="dxa"/>
              <w:bottom w:w="0" w:type="dxa"/>
              <w:right w:w="15" w:type="dxa"/>
            </w:tcMar>
            <w:vAlign w:val="center"/>
            <w:hideMark/>
          </w:tcPr>
          <w:p w14:paraId="02FBC33E" w14:textId="77777777" w:rsidR="00D75B8D" w:rsidRPr="00D75B8D" w:rsidRDefault="00D75B8D" w:rsidP="00D75B8D">
            <w:pPr>
              <w:ind w:left="0" w:right="4"/>
              <w:rPr>
                <w:rFonts w:asciiTheme="minorHAnsi" w:hAnsiTheme="minorHAnsi" w:cstheme="minorHAnsi"/>
                <w:b/>
                <w:bCs/>
              </w:rPr>
            </w:pPr>
            <w:r w:rsidRPr="00D75B8D">
              <w:rPr>
                <w:rFonts w:asciiTheme="minorHAnsi" w:hAnsiTheme="minorHAnsi" w:cstheme="minorHAnsi"/>
                <w:b/>
                <w:bCs/>
              </w:rPr>
              <w:t xml:space="preserve"> External Quantum Efficiency (EQE)</w:t>
            </w:r>
          </w:p>
        </w:tc>
        <w:tc>
          <w:tcPr>
            <w:tcW w:w="4011" w:type="dxa"/>
            <w:tcBorders>
              <w:left w:val="single" w:sz="4" w:space="0" w:color="FFFFFF"/>
              <w:right w:val="single" w:sz="4" w:space="0" w:color="FFFFFF"/>
            </w:tcBorders>
            <w:shd w:val="clear" w:color="auto" w:fill="FFFFFF"/>
            <w:tcMar>
              <w:top w:w="15" w:type="dxa"/>
              <w:left w:w="15" w:type="dxa"/>
              <w:bottom w:w="0" w:type="dxa"/>
              <w:right w:w="15" w:type="dxa"/>
            </w:tcMar>
            <w:vAlign w:val="center"/>
            <w:hideMark/>
          </w:tcPr>
          <w:p w14:paraId="0F7DDAD9" w14:textId="77777777" w:rsidR="00D75B8D" w:rsidRPr="00D75B8D" w:rsidRDefault="00D75B8D" w:rsidP="00D75B8D">
            <w:pPr>
              <w:ind w:left="0" w:right="4"/>
              <w:rPr>
                <w:rFonts w:asciiTheme="minorHAnsi" w:hAnsiTheme="minorHAnsi" w:cstheme="minorHAnsi"/>
              </w:rPr>
            </w:pPr>
            <w:r w:rsidRPr="00D75B8D">
              <w:rPr>
                <w:rFonts w:asciiTheme="minorHAnsi" w:hAnsiTheme="minorHAnsi" w:cstheme="minorHAnsi"/>
              </w:rPr>
              <w:t>Incident photon to converted electron ratio (IPCE)</w:t>
            </w:r>
          </w:p>
        </w:tc>
        <w:tc>
          <w:tcPr>
            <w:tcW w:w="1162" w:type="dxa"/>
            <w:tcBorders>
              <w:left w:val="single" w:sz="4" w:space="0" w:color="FFFFFF"/>
              <w:right w:val="single" w:sz="4" w:space="0" w:color="FFFFFF"/>
            </w:tcBorders>
            <w:shd w:val="clear" w:color="auto" w:fill="FFFFFF"/>
            <w:tcMar>
              <w:top w:w="15" w:type="dxa"/>
              <w:left w:w="15" w:type="dxa"/>
              <w:bottom w:w="0" w:type="dxa"/>
              <w:right w:w="15" w:type="dxa"/>
            </w:tcMar>
            <w:vAlign w:val="center"/>
            <w:hideMark/>
          </w:tcPr>
          <w:p w14:paraId="6A416896"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Included</w:t>
            </w:r>
          </w:p>
        </w:tc>
        <w:tc>
          <w:tcPr>
            <w:tcW w:w="1575" w:type="dxa"/>
            <w:tcBorders>
              <w:left w:val="single" w:sz="4" w:space="0" w:color="FFFFFF"/>
              <w:right w:val="single" w:sz="4" w:space="0" w:color="FFFFFF"/>
            </w:tcBorders>
            <w:shd w:val="clear" w:color="auto" w:fill="FFFFFF"/>
            <w:tcMar>
              <w:top w:w="15" w:type="dxa"/>
              <w:left w:w="15" w:type="dxa"/>
              <w:bottom w:w="0" w:type="dxa"/>
              <w:right w:w="15" w:type="dxa"/>
            </w:tcMar>
            <w:vAlign w:val="center"/>
            <w:hideMark/>
          </w:tcPr>
          <w:p w14:paraId="6A562459"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Included</w:t>
            </w:r>
          </w:p>
        </w:tc>
        <w:tc>
          <w:tcPr>
            <w:tcW w:w="1146" w:type="dxa"/>
            <w:tcBorders>
              <w:left w:val="single" w:sz="4" w:space="0" w:color="FFFFFF"/>
              <w:right w:val="single" w:sz="4" w:space="0" w:color="FFFFFF"/>
            </w:tcBorders>
            <w:shd w:val="clear" w:color="auto" w:fill="FFFFFF"/>
            <w:tcMar>
              <w:top w:w="15" w:type="dxa"/>
              <w:left w:w="15" w:type="dxa"/>
              <w:bottom w:w="0" w:type="dxa"/>
              <w:right w:w="15" w:type="dxa"/>
            </w:tcMar>
            <w:vAlign w:val="center"/>
            <w:hideMark/>
          </w:tcPr>
          <w:p w14:paraId="05BD4CB7"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Included</w:t>
            </w:r>
          </w:p>
        </w:tc>
      </w:tr>
      <w:tr w:rsidR="00D75B8D" w:rsidRPr="00D75B8D" w14:paraId="497B5A53" w14:textId="77777777" w:rsidTr="00331801">
        <w:trPr>
          <w:trHeight w:val="459"/>
          <w:jc w:val="center"/>
        </w:trPr>
        <w:tc>
          <w:tcPr>
            <w:tcW w:w="2750"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66F2B6F4" w14:textId="77777777" w:rsidR="00D75B8D" w:rsidRPr="00D75B8D" w:rsidRDefault="00D75B8D" w:rsidP="00D75B8D">
            <w:pPr>
              <w:ind w:left="0" w:right="4"/>
              <w:rPr>
                <w:rFonts w:asciiTheme="minorHAnsi" w:hAnsiTheme="minorHAnsi" w:cstheme="minorHAnsi"/>
                <w:b/>
                <w:bCs/>
              </w:rPr>
            </w:pPr>
            <w:r w:rsidRPr="00D75B8D">
              <w:rPr>
                <w:rFonts w:asciiTheme="minorHAnsi" w:hAnsiTheme="minorHAnsi" w:cstheme="minorHAnsi"/>
                <w:b/>
                <w:bCs/>
              </w:rPr>
              <w:t xml:space="preserve"> </w:t>
            </w:r>
            <w:proofErr w:type="gramStart"/>
            <w:r w:rsidRPr="00D75B8D">
              <w:rPr>
                <w:rFonts w:asciiTheme="minorHAnsi" w:hAnsiTheme="minorHAnsi" w:cstheme="minorHAnsi"/>
                <w:b/>
                <w:bCs/>
              </w:rPr>
              <w:t>AC  and</w:t>
            </w:r>
            <w:proofErr w:type="gramEnd"/>
            <w:r w:rsidRPr="00D75B8D">
              <w:rPr>
                <w:rFonts w:asciiTheme="minorHAnsi" w:hAnsiTheme="minorHAnsi" w:cstheme="minorHAnsi"/>
                <w:b/>
                <w:bCs/>
              </w:rPr>
              <w:t xml:space="preserve">  DC measurement mode</w:t>
            </w:r>
          </w:p>
        </w:tc>
        <w:tc>
          <w:tcPr>
            <w:tcW w:w="4011"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0861A794" w14:textId="77777777" w:rsidR="00D75B8D" w:rsidRPr="00D75B8D" w:rsidRDefault="00D75B8D" w:rsidP="00D75B8D">
            <w:pPr>
              <w:ind w:left="0" w:right="4"/>
              <w:rPr>
                <w:rFonts w:asciiTheme="minorHAnsi" w:hAnsiTheme="minorHAnsi" w:cstheme="minorHAnsi"/>
              </w:rPr>
            </w:pPr>
            <w:r w:rsidRPr="00D75B8D">
              <w:rPr>
                <w:rFonts w:asciiTheme="minorHAnsi" w:hAnsiTheme="minorHAnsi" w:cstheme="minorHAnsi"/>
              </w:rPr>
              <w:t xml:space="preserve">Modulated / Continuous </w:t>
            </w:r>
            <w:proofErr w:type="gramStart"/>
            <w:r w:rsidRPr="00D75B8D">
              <w:rPr>
                <w:rFonts w:asciiTheme="minorHAnsi" w:hAnsiTheme="minorHAnsi" w:cstheme="minorHAnsi"/>
              </w:rPr>
              <w:t>measurement  capability</w:t>
            </w:r>
            <w:proofErr w:type="gramEnd"/>
          </w:p>
        </w:tc>
        <w:tc>
          <w:tcPr>
            <w:tcW w:w="1162"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256692B0"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Included</w:t>
            </w:r>
          </w:p>
        </w:tc>
        <w:tc>
          <w:tcPr>
            <w:tcW w:w="1575"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6B162D12" w14:textId="77777777" w:rsidR="00D75B8D" w:rsidRPr="00D75B8D" w:rsidRDefault="00D75B8D" w:rsidP="00331801">
            <w:pPr>
              <w:ind w:left="0" w:right="4"/>
              <w:jc w:val="center"/>
              <w:rPr>
                <w:rFonts w:asciiTheme="minorHAnsi" w:hAnsiTheme="minorHAnsi" w:cstheme="minorHAnsi"/>
                <w:b/>
                <w:bCs/>
              </w:rPr>
            </w:pPr>
            <w:r w:rsidRPr="00D75B8D">
              <w:rPr>
                <w:rFonts w:asciiTheme="minorHAnsi" w:hAnsiTheme="minorHAnsi" w:cstheme="minorHAnsi"/>
              </w:rPr>
              <w:t>Included</w:t>
            </w:r>
          </w:p>
        </w:tc>
        <w:tc>
          <w:tcPr>
            <w:tcW w:w="1146" w:type="dxa"/>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4CCC0226"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Included</w:t>
            </w:r>
          </w:p>
        </w:tc>
      </w:tr>
      <w:tr w:rsidR="00D75B8D" w:rsidRPr="00D75B8D" w14:paraId="17F13DB8" w14:textId="77777777" w:rsidTr="00331801">
        <w:trPr>
          <w:trHeight w:val="657"/>
          <w:jc w:val="center"/>
        </w:trPr>
        <w:tc>
          <w:tcPr>
            <w:tcW w:w="2750" w:type="dxa"/>
            <w:tcBorders>
              <w:bottom w:val="single" w:sz="8" w:space="0" w:color="0070C0"/>
            </w:tcBorders>
            <w:shd w:val="clear" w:color="auto" w:fill="FFFFFF"/>
            <w:tcMar>
              <w:top w:w="15" w:type="dxa"/>
              <w:left w:w="15" w:type="dxa"/>
              <w:bottom w:w="0" w:type="dxa"/>
              <w:right w:w="15" w:type="dxa"/>
            </w:tcMar>
            <w:vAlign w:val="center"/>
            <w:hideMark/>
          </w:tcPr>
          <w:p w14:paraId="1C44F8EC" w14:textId="77777777" w:rsidR="00D75B8D" w:rsidRPr="00D75B8D" w:rsidRDefault="00D75B8D" w:rsidP="00D75B8D">
            <w:pPr>
              <w:ind w:left="0" w:right="4"/>
              <w:rPr>
                <w:rFonts w:asciiTheme="minorHAnsi" w:hAnsiTheme="minorHAnsi" w:cstheme="minorHAnsi"/>
                <w:b/>
                <w:bCs/>
              </w:rPr>
            </w:pPr>
            <w:r w:rsidRPr="00D75B8D">
              <w:rPr>
                <w:rFonts w:asciiTheme="minorHAnsi" w:hAnsiTheme="minorHAnsi" w:cstheme="minorHAnsi"/>
                <w:b/>
                <w:bCs/>
              </w:rPr>
              <w:t xml:space="preserve"> Internal Quantum Efficiency (IQE)</w:t>
            </w:r>
          </w:p>
        </w:tc>
        <w:tc>
          <w:tcPr>
            <w:tcW w:w="4011" w:type="dxa"/>
            <w:tcBorders>
              <w:bottom w:val="single" w:sz="8" w:space="0" w:color="0070C0"/>
            </w:tcBorders>
            <w:shd w:val="clear" w:color="auto" w:fill="FFFFFF"/>
            <w:tcMar>
              <w:top w:w="15" w:type="dxa"/>
              <w:left w:w="15" w:type="dxa"/>
              <w:bottom w:w="0" w:type="dxa"/>
              <w:right w:w="15" w:type="dxa"/>
            </w:tcMar>
            <w:vAlign w:val="center"/>
            <w:hideMark/>
          </w:tcPr>
          <w:p w14:paraId="1D0E3640" w14:textId="77777777" w:rsidR="00D75B8D" w:rsidRPr="00D75B8D" w:rsidRDefault="00D75B8D" w:rsidP="00D75B8D">
            <w:pPr>
              <w:ind w:left="0" w:right="4"/>
              <w:rPr>
                <w:rFonts w:asciiTheme="minorHAnsi" w:hAnsiTheme="minorHAnsi" w:cstheme="minorHAnsi"/>
              </w:rPr>
            </w:pPr>
            <w:r w:rsidRPr="00D75B8D">
              <w:rPr>
                <w:rFonts w:asciiTheme="minorHAnsi" w:hAnsiTheme="minorHAnsi" w:cstheme="minorHAnsi"/>
              </w:rPr>
              <w:t>The ratio of charge carriers collected by the cell to the number of photons absorbed by the cell</w:t>
            </w:r>
          </w:p>
        </w:tc>
        <w:tc>
          <w:tcPr>
            <w:tcW w:w="1162" w:type="dxa"/>
            <w:tcBorders>
              <w:bottom w:val="single" w:sz="8" w:space="0" w:color="0070C0"/>
            </w:tcBorders>
            <w:tcMar>
              <w:top w:w="15" w:type="dxa"/>
              <w:left w:w="15" w:type="dxa"/>
              <w:bottom w:w="0" w:type="dxa"/>
              <w:right w:w="15" w:type="dxa"/>
            </w:tcMar>
            <w:vAlign w:val="center"/>
            <w:hideMark/>
          </w:tcPr>
          <w:p w14:paraId="4543F7C9"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w:t>
            </w:r>
          </w:p>
        </w:tc>
        <w:tc>
          <w:tcPr>
            <w:tcW w:w="1575" w:type="dxa"/>
            <w:tcBorders>
              <w:bottom w:val="single" w:sz="8" w:space="0" w:color="0070C0"/>
              <w:right w:val="single" w:sz="4" w:space="0" w:color="FFFFFF"/>
            </w:tcBorders>
            <w:shd w:val="clear" w:color="auto" w:fill="FFFFFF"/>
            <w:tcMar>
              <w:top w:w="15" w:type="dxa"/>
              <w:left w:w="15" w:type="dxa"/>
              <w:bottom w:w="0" w:type="dxa"/>
              <w:right w:w="15" w:type="dxa"/>
            </w:tcMar>
            <w:vAlign w:val="center"/>
            <w:hideMark/>
          </w:tcPr>
          <w:p w14:paraId="5B85BF3F" w14:textId="4253F37F"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w:t>
            </w:r>
            <w:r w:rsidR="00331801">
              <w:rPr>
                <w:rFonts w:asciiTheme="minorHAnsi" w:hAnsiTheme="minorHAnsi" w:cstheme="minorHAnsi"/>
              </w:rPr>
              <w:t>---</w:t>
            </w:r>
          </w:p>
        </w:tc>
        <w:tc>
          <w:tcPr>
            <w:tcW w:w="1146" w:type="dxa"/>
            <w:tcBorders>
              <w:left w:val="single" w:sz="4" w:space="0" w:color="FFFFFF"/>
              <w:bottom w:val="single" w:sz="8" w:space="0" w:color="0070C0"/>
              <w:right w:val="single" w:sz="4" w:space="0" w:color="FFFFFF"/>
            </w:tcBorders>
            <w:shd w:val="clear" w:color="auto" w:fill="FFFFFF"/>
            <w:tcMar>
              <w:top w:w="15" w:type="dxa"/>
              <w:left w:w="15" w:type="dxa"/>
              <w:bottom w:w="0" w:type="dxa"/>
              <w:right w:w="15" w:type="dxa"/>
            </w:tcMar>
            <w:vAlign w:val="center"/>
            <w:hideMark/>
          </w:tcPr>
          <w:p w14:paraId="3506BCF0"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Included</w:t>
            </w:r>
          </w:p>
          <w:p w14:paraId="5E8B0FFD" w14:textId="77777777" w:rsidR="00D75B8D" w:rsidRPr="00D75B8D" w:rsidRDefault="00D75B8D" w:rsidP="00331801">
            <w:pPr>
              <w:ind w:left="0" w:right="4"/>
              <w:jc w:val="center"/>
              <w:rPr>
                <w:rFonts w:asciiTheme="minorHAnsi" w:hAnsiTheme="minorHAnsi" w:cstheme="minorHAnsi"/>
              </w:rPr>
            </w:pPr>
            <w:r w:rsidRPr="00D75B8D">
              <w:rPr>
                <w:rFonts w:asciiTheme="minorHAnsi" w:hAnsiTheme="minorHAnsi" w:cstheme="minorHAnsi"/>
              </w:rPr>
              <w:t>300 - 1100 nm</w:t>
            </w:r>
          </w:p>
        </w:tc>
      </w:tr>
    </w:tbl>
    <w:p w14:paraId="0A60C402" w14:textId="77777777" w:rsidR="00D75B8D" w:rsidRDefault="00D75B8D" w:rsidP="00D75B8D">
      <w:pPr>
        <w:ind w:left="0" w:right="4"/>
        <w:rPr>
          <w:rFonts w:asciiTheme="minorHAnsi" w:hAnsiTheme="minorHAnsi" w:cstheme="minorHAnsi"/>
        </w:rPr>
      </w:pPr>
    </w:p>
    <w:p w14:paraId="6EAE4BF1" w14:textId="539045CE" w:rsidR="00331801" w:rsidRDefault="00331801" w:rsidP="00331801">
      <w:pPr>
        <w:ind w:left="0" w:right="-30"/>
        <w:rPr>
          <w:rFonts w:asciiTheme="minorHAnsi" w:hAnsiTheme="minorHAnsi" w:cstheme="minorHAnsi"/>
        </w:rPr>
      </w:pPr>
      <w:r w:rsidRPr="00D070CC">
        <w:rPr>
          <w:rFonts w:asciiTheme="minorHAnsi" w:hAnsiTheme="minorHAnsi" w:cstheme="minorHAnsi"/>
        </w:rPr>
        <w:t> </w:t>
      </w:r>
      <w:r w:rsidRPr="00D070CC">
        <w:rPr>
          <w:rFonts w:asciiTheme="minorHAnsi" w:hAnsiTheme="minorHAnsi" w:cstheme="minorHAnsi"/>
          <w:b/>
          <w:bCs/>
        </w:rPr>
        <w:t>Technical Specifications</w:t>
      </w:r>
    </w:p>
    <w:p w14:paraId="5536415D" w14:textId="1B75D7A9" w:rsidR="00331801" w:rsidRPr="00331801" w:rsidRDefault="00331801" w:rsidP="00331801">
      <w:pPr>
        <w:ind w:left="0" w:right="4"/>
        <w:rPr>
          <w:rFonts w:asciiTheme="minorHAnsi" w:hAnsiTheme="minorHAnsi" w:cstheme="minorHAnsi"/>
          <w:lang w:val="en-CA"/>
        </w:rPr>
      </w:pPr>
      <w:r w:rsidRPr="00331801">
        <w:rPr>
          <w:rFonts w:asciiTheme="minorHAnsi" w:hAnsiTheme="minorHAnsi" w:cstheme="minorHAnsi"/>
          <w:noProof/>
          <w:lang w:val="en-CA"/>
        </w:rPr>
        <w:lastRenderedPageBreak/>
        <mc:AlternateContent>
          <mc:Choice Requires="wps">
            <w:drawing>
              <wp:anchor distT="36576" distB="36576" distL="36576" distR="36576" simplePos="0" relativeHeight="251659264" behindDoc="0" locked="0" layoutInCell="1" allowOverlap="1" wp14:anchorId="5ABE6504" wp14:editId="61D09F22">
                <wp:simplePos x="0" y="0"/>
                <wp:positionH relativeFrom="column">
                  <wp:posOffset>581660</wp:posOffset>
                </wp:positionH>
                <wp:positionV relativeFrom="paragraph">
                  <wp:posOffset>1649730</wp:posOffset>
                </wp:positionV>
                <wp:extent cx="6568440" cy="7280275"/>
                <wp:effectExtent l="635" t="1905" r="3175" b="4445"/>
                <wp:wrapNone/>
                <wp:docPr id="18171530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68440" cy="72802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70ED8" id="Rectangle 6" o:spid="_x0000_s1026" style="position:absolute;margin-left:45.8pt;margin-top:129.9pt;width:517.2pt;height:573.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" filled="f" stroked="f" strokeweight="2pt">
                <v:shadow color="black [0]"/>
                <o:lock v:ext="edit" shapetype="t"/>
                <v:textbox inset="0,0,0,0"/>
              </v:rect>
            </w:pict>
          </mc:Fallback>
        </mc:AlternateContent>
      </w:r>
    </w:p>
    <w:tbl>
      <w:tblPr>
        <w:tblW w:w="9798" w:type="dxa"/>
        <w:jc w:val="center"/>
        <w:tblCellMar>
          <w:left w:w="0" w:type="dxa"/>
          <w:right w:w="0" w:type="dxa"/>
        </w:tblCellMar>
        <w:tblLook w:val="04A0" w:firstRow="1" w:lastRow="0" w:firstColumn="1" w:lastColumn="0" w:noHBand="0" w:noVBand="1"/>
      </w:tblPr>
      <w:tblGrid>
        <w:gridCol w:w="1443"/>
        <w:gridCol w:w="4227"/>
        <w:gridCol w:w="1376"/>
        <w:gridCol w:w="1376"/>
        <w:gridCol w:w="1376"/>
      </w:tblGrid>
      <w:tr w:rsidR="00331801" w:rsidRPr="00331801" w14:paraId="741A0A22" w14:textId="77777777" w:rsidTr="00331801">
        <w:trPr>
          <w:trHeight w:val="600"/>
          <w:jc w:val="center"/>
        </w:trPr>
        <w:tc>
          <w:tcPr>
            <w:tcW w:w="5670" w:type="dxa"/>
            <w:gridSpan w:val="2"/>
            <w:tcBorders>
              <w:bottom w:val="single" w:sz="4" w:space="0" w:color="FFFFFF"/>
            </w:tcBorders>
            <w:shd w:val="clear" w:color="auto" w:fill="305496"/>
            <w:tcMar>
              <w:top w:w="15" w:type="dxa"/>
              <w:left w:w="15" w:type="dxa"/>
              <w:bottom w:w="0" w:type="dxa"/>
              <w:right w:w="15" w:type="dxa"/>
            </w:tcMar>
            <w:vAlign w:val="center"/>
            <w:hideMark/>
          </w:tcPr>
          <w:p w14:paraId="1D7670BE" w14:textId="77777777" w:rsidR="00331801" w:rsidRPr="00331801" w:rsidRDefault="00331801" w:rsidP="00331801">
            <w:pPr>
              <w:ind w:left="0" w:right="4"/>
              <w:rPr>
                <w:rFonts w:asciiTheme="minorHAnsi" w:hAnsiTheme="minorHAnsi" w:cstheme="minorHAnsi"/>
                <w:b/>
                <w:bCs/>
              </w:rPr>
            </w:pPr>
            <w:r w:rsidRPr="00331801">
              <w:rPr>
                <w:rFonts w:asciiTheme="minorHAnsi" w:hAnsiTheme="minorHAnsi" w:cstheme="minorHAnsi"/>
                <w:b/>
                <w:bCs/>
              </w:rPr>
              <w:t>Configuration Description</w:t>
            </w:r>
          </w:p>
        </w:tc>
        <w:tc>
          <w:tcPr>
            <w:tcW w:w="1376" w:type="dxa"/>
            <w:tcBorders>
              <w:bottom w:val="single" w:sz="4" w:space="0" w:color="FFFFFF"/>
            </w:tcBorders>
            <w:shd w:val="clear" w:color="auto" w:fill="305496"/>
            <w:tcMar>
              <w:top w:w="15" w:type="dxa"/>
              <w:left w:w="15" w:type="dxa"/>
              <w:bottom w:w="0" w:type="dxa"/>
              <w:right w:w="15" w:type="dxa"/>
            </w:tcMar>
            <w:vAlign w:val="center"/>
            <w:hideMark/>
          </w:tcPr>
          <w:p w14:paraId="63CFE856" w14:textId="77777777" w:rsidR="00331801" w:rsidRPr="00331801" w:rsidRDefault="00331801" w:rsidP="00503568">
            <w:pPr>
              <w:ind w:left="0" w:right="4"/>
              <w:jc w:val="center"/>
              <w:rPr>
                <w:rFonts w:asciiTheme="minorHAnsi" w:hAnsiTheme="minorHAnsi" w:cstheme="minorHAnsi"/>
                <w:b/>
                <w:bCs/>
              </w:rPr>
            </w:pPr>
            <w:r w:rsidRPr="00331801">
              <w:rPr>
                <w:rFonts w:asciiTheme="minorHAnsi" w:hAnsiTheme="minorHAnsi" w:cstheme="minorHAnsi"/>
                <w:b/>
                <w:bCs/>
              </w:rPr>
              <w:t xml:space="preserve">PTS 1 SR   </w:t>
            </w:r>
            <w:proofErr w:type="gramStart"/>
            <w:r w:rsidRPr="00331801">
              <w:rPr>
                <w:rFonts w:asciiTheme="minorHAnsi" w:hAnsiTheme="minorHAnsi" w:cstheme="minorHAnsi"/>
                <w:b/>
                <w:bCs/>
              </w:rPr>
              <w:t xml:space="preserve">   (</w:t>
            </w:r>
            <w:proofErr w:type="gramEnd"/>
            <w:r w:rsidRPr="00331801">
              <w:rPr>
                <w:rFonts w:asciiTheme="minorHAnsi" w:hAnsiTheme="minorHAnsi" w:cstheme="minorHAnsi"/>
                <w:b/>
                <w:bCs/>
              </w:rPr>
              <w:t>175-9203)</w:t>
            </w:r>
          </w:p>
        </w:tc>
        <w:tc>
          <w:tcPr>
            <w:tcW w:w="1376" w:type="dxa"/>
            <w:tcBorders>
              <w:bottom w:val="single" w:sz="4" w:space="0" w:color="FFFFFF"/>
            </w:tcBorders>
            <w:shd w:val="clear" w:color="auto" w:fill="305496"/>
            <w:tcMar>
              <w:top w:w="15" w:type="dxa"/>
              <w:left w:w="15" w:type="dxa"/>
              <w:bottom w:w="0" w:type="dxa"/>
              <w:right w:w="15" w:type="dxa"/>
            </w:tcMar>
            <w:vAlign w:val="center"/>
            <w:hideMark/>
          </w:tcPr>
          <w:p w14:paraId="3A1117BD" w14:textId="77777777" w:rsidR="00331801" w:rsidRPr="00331801" w:rsidRDefault="00331801" w:rsidP="00503568">
            <w:pPr>
              <w:ind w:left="0" w:right="4"/>
              <w:jc w:val="center"/>
              <w:rPr>
                <w:rFonts w:asciiTheme="minorHAnsi" w:hAnsiTheme="minorHAnsi" w:cstheme="minorHAnsi"/>
                <w:b/>
                <w:bCs/>
              </w:rPr>
            </w:pPr>
            <w:r w:rsidRPr="00331801">
              <w:rPr>
                <w:rFonts w:asciiTheme="minorHAnsi" w:hAnsiTheme="minorHAnsi" w:cstheme="minorHAnsi"/>
                <w:b/>
                <w:bCs/>
              </w:rPr>
              <w:t xml:space="preserve">PTS 2 QE/IPCE   </w:t>
            </w:r>
            <w:proofErr w:type="gramStart"/>
            <w:r w:rsidRPr="00331801">
              <w:rPr>
                <w:rFonts w:asciiTheme="minorHAnsi" w:hAnsiTheme="minorHAnsi" w:cstheme="minorHAnsi"/>
                <w:b/>
                <w:bCs/>
              </w:rPr>
              <w:t xml:space="preserve">   (</w:t>
            </w:r>
            <w:proofErr w:type="gramEnd"/>
            <w:r w:rsidRPr="00331801">
              <w:rPr>
                <w:rFonts w:asciiTheme="minorHAnsi" w:hAnsiTheme="minorHAnsi" w:cstheme="minorHAnsi"/>
                <w:b/>
                <w:bCs/>
              </w:rPr>
              <w:t>175-9204)</w:t>
            </w:r>
          </w:p>
        </w:tc>
        <w:tc>
          <w:tcPr>
            <w:tcW w:w="1376" w:type="dxa"/>
            <w:tcBorders>
              <w:bottom w:val="single" w:sz="4" w:space="0" w:color="FFFFFF"/>
            </w:tcBorders>
            <w:shd w:val="clear" w:color="auto" w:fill="305496"/>
            <w:tcMar>
              <w:top w:w="15" w:type="dxa"/>
              <w:left w:w="15" w:type="dxa"/>
              <w:bottom w:w="0" w:type="dxa"/>
              <w:right w:w="15" w:type="dxa"/>
            </w:tcMar>
            <w:vAlign w:val="center"/>
            <w:hideMark/>
          </w:tcPr>
          <w:p w14:paraId="3CC88819" w14:textId="77777777" w:rsidR="00331801" w:rsidRPr="00331801" w:rsidRDefault="00331801" w:rsidP="00503568">
            <w:pPr>
              <w:ind w:left="0" w:right="4"/>
              <w:jc w:val="center"/>
              <w:rPr>
                <w:rFonts w:asciiTheme="minorHAnsi" w:hAnsiTheme="minorHAnsi" w:cstheme="minorHAnsi"/>
                <w:b/>
                <w:bCs/>
              </w:rPr>
            </w:pPr>
            <w:r w:rsidRPr="00331801">
              <w:rPr>
                <w:rFonts w:asciiTheme="minorHAnsi" w:hAnsiTheme="minorHAnsi" w:cstheme="minorHAnsi"/>
                <w:b/>
                <w:bCs/>
              </w:rPr>
              <w:t xml:space="preserve">PTS 2 QE+IQE  </w:t>
            </w:r>
            <w:proofErr w:type="gramStart"/>
            <w:r w:rsidRPr="00331801">
              <w:rPr>
                <w:rFonts w:asciiTheme="minorHAnsi" w:hAnsiTheme="minorHAnsi" w:cstheme="minorHAnsi"/>
                <w:b/>
                <w:bCs/>
              </w:rPr>
              <w:t xml:space="preserve">   (</w:t>
            </w:r>
            <w:proofErr w:type="gramEnd"/>
            <w:r w:rsidRPr="00331801">
              <w:rPr>
                <w:rFonts w:asciiTheme="minorHAnsi" w:hAnsiTheme="minorHAnsi" w:cstheme="minorHAnsi"/>
                <w:b/>
                <w:bCs/>
              </w:rPr>
              <w:t>175-9205)</w:t>
            </w:r>
          </w:p>
        </w:tc>
      </w:tr>
      <w:tr w:rsidR="00331801" w:rsidRPr="00331801" w14:paraId="575209A9" w14:textId="77777777" w:rsidTr="00331801">
        <w:trPr>
          <w:trHeight w:val="300"/>
          <w:jc w:val="center"/>
        </w:trPr>
        <w:tc>
          <w:tcPr>
            <w:tcW w:w="1443" w:type="dxa"/>
            <w:vMerge w:val="restart"/>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603BF80" w14:textId="77777777" w:rsidR="00331801" w:rsidRPr="00331801" w:rsidRDefault="00331801" w:rsidP="00331801">
            <w:pPr>
              <w:ind w:left="0" w:right="4"/>
              <w:rPr>
                <w:rFonts w:asciiTheme="minorHAnsi" w:hAnsiTheme="minorHAnsi" w:cstheme="minorHAnsi"/>
                <w:b/>
                <w:bCs/>
              </w:rPr>
            </w:pPr>
            <w:r w:rsidRPr="00331801">
              <w:rPr>
                <w:rFonts w:asciiTheme="minorHAnsi" w:hAnsiTheme="minorHAnsi" w:cstheme="minorHAnsi"/>
                <w:b/>
                <w:bCs/>
              </w:rPr>
              <w:t>Tunable Light Source</w:t>
            </w: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8D662CB"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150 W Xenon short arc lamp, 1200 hour lifetime </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3990905"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0FBE7A6"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4AF2952F"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429EF6FB"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1496D38"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8EFA221"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250 - 2500 nm tuning/scanning range (Xenon) </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C2BD350"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85664B9"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563040C"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3B0C3EA2" w14:textId="77777777" w:rsidTr="00331801">
        <w:trPr>
          <w:trHeight w:val="42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775E4FB"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0DE5D4E"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 1/4 m Czerny-Turner monochromator with an adjustable bandpass of 0.4 to 48 nm with 600 l/mm grating , 0.2-24 nm with 1200 l/mm grating </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DAE574B"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457CFE9"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7CFD431"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25A2962D" w14:textId="77777777" w:rsidTr="00331801">
        <w:trPr>
          <w:trHeight w:val="76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FCB96BB"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0626185"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rPr>
              <w:t>· Motorized triple grating turret system (3 gratings included):</w:t>
            </w:r>
          </w:p>
          <w:p w14:paraId="79440022"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1200 l/mm blazed at 250 nm</w:t>
            </w:r>
          </w:p>
          <w:p w14:paraId="40C609DE"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1200 l/mm blazed at 500 nm</w:t>
            </w:r>
          </w:p>
          <w:p w14:paraId="08756AAF"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600 l/mm blazed at 1000 nm</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B8A77AB"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A1DA886"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4ED6E882"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62B220B2"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967F2BE"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3D85E48"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Adjustable beam size ( 0.5mm - 19 mm diameter  with standard optics)</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EA5C247"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81AFAA2"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E0DCE5A"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6BC71938"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69D29DF"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65C4EB7"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Includes hard coated order sorting filters</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E44A23E"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A10DD3E"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404809E"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79508C8B" w14:textId="77777777" w:rsidTr="00331801">
        <w:trPr>
          <w:trHeight w:val="300"/>
          <w:jc w:val="center"/>
        </w:trPr>
        <w:tc>
          <w:tcPr>
            <w:tcW w:w="1443" w:type="dxa"/>
            <w:vMerge w:val="restart"/>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01F61DE" w14:textId="77777777" w:rsidR="00331801" w:rsidRPr="00331801" w:rsidRDefault="00331801" w:rsidP="00331801">
            <w:pPr>
              <w:ind w:left="0" w:right="4"/>
              <w:rPr>
                <w:rFonts w:asciiTheme="minorHAnsi" w:hAnsiTheme="minorHAnsi" w:cstheme="minorHAnsi"/>
                <w:b/>
                <w:bCs/>
              </w:rPr>
            </w:pPr>
            <w:r w:rsidRPr="00331801">
              <w:rPr>
                <w:rFonts w:asciiTheme="minorHAnsi" w:hAnsiTheme="minorHAnsi" w:cstheme="minorHAnsi"/>
                <w:b/>
                <w:bCs/>
              </w:rPr>
              <w:t>Bias Light Source</w:t>
            </w:r>
          </w:p>
        </w:tc>
        <w:tc>
          <w:tcPr>
            <w:tcW w:w="4227"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EFA6A79" w14:textId="77777777" w:rsidR="00331801" w:rsidRPr="00331801" w:rsidRDefault="00331801" w:rsidP="00331801">
            <w:pPr>
              <w:ind w:left="0" w:right="4"/>
              <w:rPr>
                <w:rFonts w:asciiTheme="minorHAnsi" w:hAnsiTheme="minorHAnsi" w:cstheme="minorHAnsi"/>
                <w:vertAlign w:val="superscript"/>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150 W Xenon short arc lamp, average lifetime 1200 hours </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47D38237"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8376527"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0305599"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50C1B012"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22CB905"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8C2A67F" w14:textId="77777777" w:rsidR="00331801" w:rsidRPr="00331801" w:rsidRDefault="00331801" w:rsidP="00331801">
            <w:pPr>
              <w:ind w:left="0" w:right="4"/>
              <w:rPr>
                <w:rFonts w:asciiTheme="minorHAnsi" w:hAnsiTheme="minorHAnsi" w:cstheme="minorHAnsi"/>
                <w:lang w:val="pt-BR"/>
              </w:rPr>
            </w:pPr>
            <w:r w:rsidRPr="00331801">
              <w:rPr>
                <w:rFonts w:asciiTheme="minorHAnsi" w:hAnsiTheme="minorHAnsi" w:cstheme="minorHAnsi"/>
                <w:lang w:val="x-none"/>
              </w:rPr>
              <w:t>·</w:t>
            </w:r>
            <w:r w:rsidRPr="00331801">
              <w:rPr>
                <w:rFonts w:asciiTheme="minorHAnsi" w:hAnsiTheme="minorHAnsi" w:cstheme="minorHAnsi"/>
                <w:lang w:val="pt-BR"/>
              </w:rPr>
              <w:t xml:space="preserve"> 25x25mm AAA, (ASTM E927-19) Solar Simulator </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4E7A1A05" w14:textId="59870F61" w:rsidR="00331801" w:rsidRPr="00331801" w:rsidRDefault="00331801" w:rsidP="00503568">
            <w:pPr>
              <w:ind w:left="0" w:right="4"/>
              <w:jc w:val="center"/>
              <w:rPr>
                <w:rFonts w:asciiTheme="minorHAnsi" w:hAnsiTheme="minorHAnsi" w:cstheme="minorHAnsi"/>
                <w:lang w:val="pt-BR"/>
              </w:rPr>
            </w:pP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3D452163"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01E9833"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36F12A74"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318C90AF"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789763DC"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Includes mounted AM1.5G filter + additional filter slot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2DEEA67"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CD35872"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72F4DDE2"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74E9724B" w14:textId="77777777" w:rsidTr="00331801">
        <w:trPr>
          <w:trHeight w:val="367"/>
          <w:jc w:val="center"/>
        </w:trPr>
        <w:tc>
          <w:tcPr>
            <w:tcW w:w="1443" w:type="dxa"/>
            <w:vMerge w:val="restart"/>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CF667A6" w14:textId="77777777" w:rsidR="00331801" w:rsidRPr="00331801" w:rsidRDefault="00331801" w:rsidP="00331801">
            <w:pPr>
              <w:ind w:left="0" w:right="4"/>
              <w:rPr>
                <w:rFonts w:asciiTheme="minorHAnsi" w:hAnsiTheme="minorHAnsi" w:cstheme="minorHAnsi"/>
                <w:b/>
                <w:bCs/>
              </w:rPr>
            </w:pPr>
            <w:r w:rsidRPr="00331801">
              <w:rPr>
                <w:rFonts w:asciiTheme="minorHAnsi" w:hAnsiTheme="minorHAnsi" w:cstheme="minorHAnsi"/>
                <w:b/>
                <w:bCs/>
              </w:rPr>
              <w:t>Reference      Detector</w:t>
            </w: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3F33E64"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Broadband pyroelectric detector with quartz window, Element diameter: 5 mm</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5AD8288"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C756D26"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FE95187"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6EF7E5ED"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3AD2A7AD"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E775836"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Calibrated range 250 - 2500 nm</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37FEA96"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D571D3C"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2096F18"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6BDFE035" w14:textId="77777777" w:rsidTr="00331801">
        <w:trPr>
          <w:trHeight w:val="335"/>
          <w:jc w:val="center"/>
        </w:trPr>
        <w:tc>
          <w:tcPr>
            <w:tcW w:w="1443" w:type="dxa"/>
            <w:vMerge w:val="restart"/>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373C98D4" w14:textId="77777777" w:rsidR="00331801" w:rsidRPr="00331801" w:rsidRDefault="00331801" w:rsidP="00331801">
            <w:pPr>
              <w:ind w:left="0" w:right="4"/>
              <w:rPr>
                <w:rFonts w:asciiTheme="minorHAnsi" w:hAnsiTheme="minorHAnsi" w:cstheme="minorHAnsi"/>
                <w:b/>
                <w:bCs/>
              </w:rPr>
            </w:pPr>
            <w:r w:rsidRPr="00331801">
              <w:rPr>
                <w:rFonts w:asciiTheme="minorHAnsi" w:hAnsiTheme="minorHAnsi" w:cstheme="minorHAnsi"/>
                <w:b/>
                <w:bCs/>
              </w:rPr>
              <w:t>Measurement System</w:t>
            </w:r>
          </w:p>
        </w:tc>
        <w:tc>
          <w:tcPr>
            <w:tcW w:w="4227"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ABFCDDD" w14:textId="77777777" w:rsidR="00331801" w:rsidRPr="00331801" w:rsidRDefault="00331801" w:rsidP="00331801">
            <w:pPr>
              <w:ind w:left="0" w:right="4"/>
              <w:rPr>
                <w:rFonts w:asciiTheme="minorHAnsi" w:hAnsiTheme="minorHAnsi" w:cstheme="minorHAnsi"/>
                <w:vertAlign w:val="superscript"/>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Source meter, maximum 30 W, 30 V, 1 A </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B4970C1"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B774AF1"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A82ED8B"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4A7C41A9" w14:textId="77777777" w:rsidTr="00331801">
        <w:trPr>
          <w:trHeight w:val="427"/>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6A954FB"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tcMar>
              <w:top w:w="15" w:type="dxa"/>
              <w:left w:w="15" w:type="dxa"/>
              <w:bottom w:w="0" w:type="dxa"/>
              <w:right w:w="15" w:type="dxa"/>
            </w:tcMar>
            <w:vAlign w:val="center"/>
            <w:hideMark/>
          </w:tcPr>
          <w:p w14:paraId="292DE140"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Voltage accuracy 30 µV and current accuracy 10 </w:t>
            </w:r>
            <w:proofErr w:type="spellStart"/>
            <w:r w:rsidRPr="00331801">
              <w:rPr>
                <w:rFonts w:asciiTheme="minorHAnsi" w:hAnsiTheme="minorHAnsi" w:cstheme="minorHAnsi"/>
              </w:rPr>
              <w:t>pA</w:t>
            </w:r>
            <w:proofErr w:type="spellEnd"/>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0271357"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61DC832"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4F960CF7"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0E565830" w14:textId="77777777" w:rsidTr="00331801">
        <w:trPr>
          <w:trHeight w:val="295"/>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1BEFD9BF"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tcMar>
              <w:top w:w="15" w:type="dxa"/>
              <w:left w:w="15" w:type="dxa"/>
              <w:bottom w:w="0" w:type="dxa"/>
              <w:right w:w="15" w:type="dxa"/>
            </w:tcMar>
            <w:vAlign w:val="center"/>
            <w:hideMark/>
          </w:tcPr>
          <w:p w14:paraId="5B8136B2"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Measurement time period for 100 IV points is 20s </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71C415B"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203E8BE"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4B04B310"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756242B2" w14:textId="77777777" w:rsidTr="00331801">
        <w:trPr>
          <w:trHeight w:val="308"/>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181E814"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tcMar>
              <w:top w:w="15" w:type="dxa"/>
              <w:left w:w="15" w:type="dxa"/>
              <w:bottom w:w="0" w:type="dxa"/>
              <w:right w:w="15" w:type="dxa"/>
            </w:tcMar>
            <w:vAlign w:val="center"/>
            <w:hideMark/>
          </w:tcPr>
          <w:p w14:paraId="0FB11B6A"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Voltage bias user settable ±10 V capability</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8756450"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A960A61"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91929B8"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4DC1C22E" w14:textId="77777777" w:rsidTr="00331801">
        <w:trPr>
          <w:trHeight w:val="334"/>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5A5921C"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4BE3284B"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Lock-in Amplifier</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48DA334"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8BAF98E"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8047323"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1E6500B8"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1D434EF5"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3A38C43A" w14:textId="77777777" w:rsidR="00331801" w:rsidRPr="00331801" w:rsidRDefault="00331801" w:rsidP="00331801">
            <w:pPr>
              <w:ind w:left="0" w:right="4"/>
              <w:rPr>
                <w:rFonts w:asciiTheme="minorHAnsi" w:hAnsiTheme="minorHAnsi" w:cstheme="minorHAnsi"/>
                <w:vertAlign w:val="superscript"/>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Chopper 4 - 200 Hz</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ECCB9E4"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7F042AFA"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DF1C024"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70D7E0E6"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3D94BF1"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2431FC2"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Standard auto time constant feature</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4426530E"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D4D2A6A"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460CE51"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7FA285FE"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4DBD1D7"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00DE95E" w14:textId="77777777" w:rsidR="00331801" w:rsidRPr="00331801" w:rsidRDefault="00331801" w:rsidP="00331801">
            <w:pPr>
              <w:ind w:left="0" w:right="4"/>
              <w:rPr>
                <w:rFonts w:asciiTheme="minorHAnsi" w:hAnsiTheme="minorHAnsi" w:cstheme="minorHAnsi"/>
                <w:vertAlign w:val="superscript"/>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Temperature control (10-60 °C)  </w:t>
            </w:r>
            <w:r w:rsidRPr="00331801">
              <w:rPr>
                <w:rFonts w:asciiTheme="minorHAnsi" w:hAnsiTheme="minorHAnsi" w:cstheme="minorHAnsi"/>
                <w:vertAlign w:val="superscript"/>
              </w:rPr>
              <w:t>(1)</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0BE80D5"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Accessory Available</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3761425F"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Accessory Available</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93C0BEF"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Accessory Available</w:t>
            </w:r>
          </w:p>
        </w:tc>
      </w:tr>
      <w:tr w:rsidR="00331801" w:rsidRPr="00331801" w14:paraId="1E475B2D"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18FB6DFE"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0B7618C"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Ac and DC measurement mode</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625FB26"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4A2098A1"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F8C23D4"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5814A599" w14:textId="77777777" w:rsidTr="00331801">
        <w:trPr>
          <w:trHeight w:val="300"/>
          <w:jc w:val="center"/>
        </w:trPr>
        <w:tc>
          <w:tcPr>
            <w:tcW w:w="1443" w:type="dxa"/>
            <w:vMerge w:val="restart"/>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32819B0D"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b/>
                <w:bCs/>
              </w:rPr>
              <w:t xml:space="preserve">IQE Measurement System </w:t>
            </w: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1260310"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50 mm integrating sphere </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A503F47"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3983EB1"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2A9D31B"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6C5797E3" w14:textId="77777777" w:rsidTr="00331801">
        <w:trPr>
          <w:trHeight w:val="420"/>
          <w:jc w:val="center"/>
        </w:trPr>
        <w:tc>
          <w:tcPr>
            <w:tcW w:w="0" w:type="auto"/>
            <w:vMerge/>
            <w:tcBorders>
              <w:top w:val="single" w:sz="4" w:space="0" w:color="FFFFFF"/>
              <w:left w:val="single" w:sz="4" w:space="0" w:color="FFFFFF"/>
              <w:right w:val="single" w:sz="4" w:space="0" w:color="FFFFFF"/>
            </w:tcBorders>
            <w:vAlign w:val="center"/>
            <w:hideMark/>
          </w:tcPr>
          <w:p w14:paraId="2B21C2EA" w14:textId="77777777" w:rsidR="00331801" w:rsidRPr="00331801" w:rsidRDefault="00331801" w:rsidP="00331801">
            <w:pPr>
              <w:ind w:left="0" w:right="4"/>
              <w:rPr>
                <w:rFonts w:asciiTheme="minorHAnsi" w:hAnsiTheme="minorHAnsi" w:cstheme="minorHAnsi"/>
              </w:rPr>
            </w:pPr>
          </w:p>
        </w:tc>
        <w:tc>
          <w:tcPr>
            <w:tcW w:w="4227"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493F46CD" w14:textId="77777777" w:rsidR="00331801" w:rsidRPr="00331801" w:rsidRDefault="00331801" w:rsidP="00331801">
            <w:pPr>
              <w:ind w:left="0" w:right="4"/>
              <w:rPr>
                <w:rFonts w:asciiTheme="minorHAnsi" w:hAnsiTheme="minorHAnsi" w:cstheme="minorHAnsi"/>
                <w:vertAlign w:val="superscript"/>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Internal quantum efficiency measurement determined from material reflectance measurement (hardware included) 300 - 1100nm range. </w:t>
            </w:r>
          </w:p>
        </w:tc>
        <w:tc>
          <w:tcPr>
            <w:tcW w:w="1376"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1B8BFE5E"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64AA1218"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6B851A87"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4780E4C3" w14:textId="77777777" w:rsidTr="00331801">
        <w:trPr>
          <w:trHeight w:val="534"/>
          <w:jc w:val="center"/>
        </w:trPr>
        <w:tc>
          <w:tcPr>
            <w:tcW w:w="1443" w:type="dxa"/>
            <w:tcBorders>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776AE090" w14:textId="77777777" w:rsidR="00331801" w:rsidRPr="00331801" w:rsidRDefault="00331801" w:rsidP="00331801">
            <w:pPr>
              <w:ind w:left="0" w:right="4"/>
              <w:rPr>
                <w:rFonts w:asciiTheme="minorHAnsi" w:hAnsiTheme="minorHAnsi" w:cstheme="minorHAnsi"/>
                <w:b/>
                <w:bCs/>
              </w:rPr>
            </w:pPr>
            <w:r w:rsidRPr="00331801">
              <w:rPr>
                <w:rFonts w:asciiTheme="minorHAnsi" w:hAnsiTheme="minorHAnsi" w:cstheme="minorHAnsi"/>
                <w:b/>
                <w:bCs/>
              </w:rPr>
              <w:t>Sample Placement</w:t>
            </w:r>
          </w:p>
        </w:tc>
        <w:tc>
          <w:tcPr>
            <w:tcW w:w="4227" w:type="dxa"/>
            <w:tcBorders>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A35F351"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50 × 50 mm  simple sample spacer for proper placement of the sample under the monochromatic and bias light beam. Includes simple electrical connections. </w:t>
            </w:r>
          </w:p>
        </w:tc>
        <w:tc>
          <w:tcPr>
            <w:tcW w:w="1376" w:type="dxa"/>
            <w:tcBorders>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2C43FC4"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DCF3E23"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328F88D3"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4EE41D6E" w14:textId="77777777" w:rsidTr="00331801">
        <w:trPr>
          <w:trHeight w:val="300"/>
          <w:jc w:val="center"/>
        </w:trPr>
        <w:tc>
          <w:tcPr>
            <w:tcW w:w="1443" w:type="dxa"/>
            <w:vMerge w:val="restart"/>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6D4EC13" w14:textId="77777777" w:rsidR="00331801" w:rsidRPr="00331801" w:rsidRDefault="00331801" w:rsidP="00331801">
            <w:pPr>
              <w:ind w:left="0" w:right="4"/>
              <w:rPr>
                <w:rFonts w:asciiTheme="minorHAnsi" w:hAnsiTheme="minorHAnsi" w:cstheme="minorHAnsi"/>
                <w:b/>
                <w:bCs/>
              </w:rPr>
            </w:pPr>
            <w:r w:rsidRPr="00331801">
              <w:rPr>
                <w:rFonts w:asciiTheme="minorHAnsi" w:hAnsiTheme="minorHAnsi" w:cstheme="minorHAnsi"/>
                <w:b/>
                <w:bCs/>
              </w:rPr>
              <w:t xml:space="preserve">Software and Interface </w:t>
            </w: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1716993"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Modern software written in .NET (Windows 10/11 Operating System)</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6EBE99F"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36E3B98"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66F13751"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3D55D37F"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049DA3B"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4C45D808"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Compatible with Windows 10/11, 32/64bit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E7D9980"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376A13D"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9145D8E"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7F82CD9F"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09F90D8"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48482EA"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Data files and automation log exportable as ASCII </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A9F19B0"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4A91DC7"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6E80E8B"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131DB669"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81758E0"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2B97CFE"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Pre-configured and tested control computer included</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0FCDA29"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F4A5872"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22FE980"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3C2A18D6"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5EB84A0"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674BEDF3"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Built in microcontroller switches and monitors signals automatically</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66F47EFB"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4CB85F1D"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825C602"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5F98A335"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3607A8FA"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EEA537D"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1 USB port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E91C5FD"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965641D"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61BE60E9"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1F6B15BB" w14:textId="77777777" w:rsidTr="00331801">
        <w:trPr>
          <w:trHeight w:val="30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DBA1CEA" w14:textId="77777777" w:rsidR="00331801" w:rsidRPr="00331801" w:rsidRDefault="00331801" w:rsidP="00331801">
            <w:pPr>
              <w:ind w:left="0" w:right="4"/>
              <w:rPr>
                <w:rFonts w:asciiTheme="minorHAnsi" w:hAnsiTheme="minorHAnsi" w:cstheme="minorHAnsi"/>
                <w:b/>
                <w:bCs/>
              </w:rPr>
            </w:pPr>
          </w:p>
        </w:tc>
        <w:tc>
          <w:tcPr>
            <w:tcW w:w="4227"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67F43617"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1 IEC 60320 C14 power entry inlet </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ECBFE94"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2F22EAA"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6FF4DA64"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2A330A4B" w14:textId="77777777" w:rsidTr="00331801">
        <w:trPr>
          <w:trHeight w:val="370"/>
          <w:jc w:val="center"/>
        </w:trPr>
        <w:tc>
          <w:tcPr>
            <w:tcW w:w="1443"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A2D73E2" w14:textId="77777777" w:rsidR="00331801" w:rsidRPr="00331801" w:rsidRDefault="00331801" w:rsidP="00331801">
            <w:pPr>
              <w:ind w:left="0" w:right="4"/>
              <w:rPr>
                <w:rFonts w:asciiTheme="minorHAnsi" w:hAnsiTheme="minorHAnsi" w:cstheme="minorHAnsi"/>
                <w:b/>
                <w:bCs/>
              </w:rPr>
            </w:pPr>
            <w:r w:rsidRPr="00331801">
              <w:rPr>
                <w:rFonts w:asciiTheme="minorHAnsi" w:hAnsiTheme="minorHAnsi" w:cstheme="minorHAnsi"/>
                <w:b/>
                <w:bCs/>
              </w:rPr>
              <w:t>Compliance</w:t>
            </w:r>
          </w:p>
        </w:tc>
        <w:tc>
          <w:tcPr>
            <w:tcW w:w="4227" w:type="dxa"/>
            <w:tcBorders>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CC393D8"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Intended for use in measurements according to ASTM E 1021-15 ,   ASTM E948, IEC 60904-8, IEC 60904-1</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60BB125"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9978CAB"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35FC46C0"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r w:rsidR="00331801" w:rsidRPr="00331801" w14:paraId="402D01A1" w14:textId="77777777" w:rsidTr="00331801">
        <w:trPr>
          <w:trHeight w:val="300"/>
          <w:jc w:val="center"/>
        </w:trPr>
        <w:tc>
          <w:tcPr>
            <w:tcW w:w="1443"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31EB139" w14:textId="77777777" w:rsidR="00331801" w:rsidRPr="00331801" w:rsidRDefault="00331801" w:rsidP="00331801">
            <w:pPr>
              <w:ind w:left="0" w:right="4"/>
              <w:rPr>
                <w:rFonts w:asciiTheme="minorHAnsi" w:hAnsiTheme="minorHAnsi" w:cstheme="minorHAnsi"/>
                <w:b/>
                <w:bCs/>
              </w:rPr>
            </w:pPr>
            <w:r w:rsidRPr="00331801">
              <w:rPr>
                <w:rFonts w:asciiTheme="minorHAnsi" w:hAnsiTheme="minorHAnsi" w:cstheme="minorHAnsi"/>
                <w:b/>
                <w:bCs/>
              </w:rPr>
              <w:t>Power system</w:t>
            </w:r>
          </w:p>
        </w:tc>
        <w:tc>
          <w:tcPr>
            <w:tcW w:w="422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4B81803E" w14:textId="77777777" w:rsidR="00331801" w:rsidRPr="00331801" w:rsidRDefault="00331801" w:rsidP="00331801">
            <w:pPr>
              <w:ind w:left="0" w:right="4"/>
              <w:rPr>
                <w:rFonts w:asciiTheme="minorHAnsi" w:hAnsiTheme="minorHAnsi" w:cstheme="minorHAnsi"/>
              </w:rPr>
            </w:pPr>
            <w:r w:rsidRPr="00331801">
              <w:rPr>
                <w:rFonts w:asciiTheme="minorHAnsi" w:hAnsiTheme="minorHAnsi" w:cstheme="minorHAnsi"/>
                <w:lang w:val="x-none"/>
              </w:rPr>
              <w:t>·</w:t>
            </w:r>
            <w:r w:rsidRPr="00331801">
              <w:rPr>
                <w:rFonts w:asciiTheme="minorHAnsi" w:hAnsiTheme="minorHAnsi" w:cstheme="minorHAnsi"/>
                <w:lang w:val="en-CA"/>
              </w:rPr>
              <w:t> </w:t>
            </w:r>
            <w:r w:rsidRPr="00331801">
              <w:rPr>
                <w:rFonts w:asciiTheme="minorHAnsi" w:hAnsiTheme="minorHAnsi" w:cstheme="minorHAnsi"/>
              </w:rPr>
              <w:t xml:space="preserve">Single phase, configurable for 230 VAC, 50 Hz or 110 VAC, 60 Hz </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4221AEA1"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1353ABF"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c>
          <w:tcPr>
            <w:tcW w:w="137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21B6637" w14:textId="77777777" w:rsidR="00331801" w:rsidRPr="00331801" w:rsidRDefault="00331801" w:rsidP="00503568">
            <w:pPr>
              <w:ind w:left="0" w:right="4"/>
              <w:jc w:val="center"/>
              <w:rPr>
                <w:rFonts w:asciiTheme="minorHAnsi" w:hAnsiTheme="minorHAnsi" w:cstheme="minorHAnsi"/>
              </w:rPr>
            </w:pPr>
            <w:r w:rsidRPr="00331801">
              <w:rPr>
                <w:rFonts w:asciiTheme="minorHAnsi" w:hAnsiTheme="minorHAnsi" w:cstheme="minorHAnsi"/>
              </w:rPr>
              <w:t>•</w:t>
            </w:r>
          </w:p>
        </w:tc>
      </w:tr>
    </w:tbl>
    <w:p w14:paraId="178724F8" w14:textId="10FB1EF3" w:rsidR="00503568" w:rsidRDefault="00503568" w:rsidP="00D75B8D">
      <w:pPr>
        <w:ind w:left="0" w:right="4"/>
        <w:rPr>
          <w:rFonts w:asciiTheme="minorHAnsi" w:hAnsiTheme="minorHAnsi" w:cstheme="minorHAnsi"/>
        </w:rPr>
      </w:pPr>
    </w:p>
    <w:p w14:paraId="0CDF01F5" w14:textId="77777777" w:rsidR="00503568" w:rsidRDefault="00503568">
      <w:pPr>
        <w:spacing w:after="160" w:line="259" w:lineRule="auto"/>
        <w:ind w:left="0" w:right="0"/>
        <w:rPr>
          <w:rFonts w:asciiTheme="minorHAnsi" w:hAnsiTheme="minorHAnsi" w:cstheme="minorHAnsi"/>
        </w:rPr>
      </w:pPr>
      <w:r>
        <w:rPr>
          <w:rFonts w:asciiTheme="minorHAnsi" w:hAnsiTheme="minorHAnsi" w:cstheme="minorHAnsi"/>
        </w:rPr>
        <w:br w:type="page"/>
      </w:r>
    </w:p>
    <w:p w14:paraId="39587130" w14:textId="1FBF507B" w:rsidR="00331801" w:rsidRDefault="00503568" w:rsidP="00503568">
      <w:pPr>
        <w:pStyle w:val="ListParagraph"/>
        <w:numPr>
          <w:ilvl w:val="0"/>
          <w:numId w:val="2"/>
        </w:numPr>
        <w:ind w:right="4"/>
        <w:rPr>
          <w:rFonts w:asciiTheme="minorHAnsi" w:hAnsiTheme="minorHAnsi" w:cstheme="minorHAnsi"/>
          <w:b/>
          <w:bCs/>
        </w:rPr>
      </w:pPr>
      <w:r w:rsidRPr="00503568">
        <w:rPr>
          <w:rFonts w:asciiTheme="minorHAnsi" w:hAnsiTheme="minorHAnsi" w:cstheme="minorHAnsi"/>
          <w:b/>
          <w:bCs/>
        </w:rPr>
        <w:lastRenderedPageBreak/>
        <w:t>Light Pipe Solar Simulator</w:t>
      </w:r>
    </w:p>
    <w:p w14:paraId="2C14FC21" w14:textId="77777777" w:rsidR="00503568" w:rsidRDefault="00503568" w:rsidP="00503568">
      <w:pPr>
        <w:pStyle w:val="ListParagraph"/>
        <w:ind w:right="4"/>
        <w:rPr>
          <w:rFonts w:asciiTheme="minorHAnsi" w:hAnsiTheme="minorHAnsi" w:cstheme="minorHAnsi"/>
          <w:b/>
          <w:bCs/>
        </w:rPr>
      </w:pPr>
    </w:p>
    <w:p w14:paraId="74AE4740" w14:textId="77777777" w:rsidR="00503568" w:rsidRDefault="00503568" w:rsidP="00503568">
      <w:pPr>
        <w:ind w:left="0" w:right="4"/>
        <w:rPr>
          <w:rFonts w:asciiTheme="minorHAnsi" w:hAnsiTheme="minorHAnsi" w:cstheme="minorHAnsi"/>
          <w:b/>
          <w:bCs/>
        </w:rPr>
      </w:pPr>
    </w:p>
    <w:p w14:paraId="0B5D00B8" w14:textId="4DB94A2A" w:rsidR="00503568" w:rsidRDefault="00503568" w:rsidP="00503568">
      <w:pPr>
        <w:ind w:left="0" w:right="4"/>
        <w:jc w:val="center"/>
        <w:rPr>
          <w:noProof/>
          <w14:ligatures w14:val="standardContextual"/>
        </w:rPr>
      </w:pPr>
      <w:r>
        <w:rPr>
          <w:rFonts w:asciiTheme="minorHAnsi" w:hAnsiTheme="minorHAnsi" w:cstheme="minorHAnsi"/>
          <w:b/>
          <w:bCs/>
        </w:rPr>
        <w:t>.</w:t>
      </w:r>
      <w:r w:rsidRPr="00503568">
        <w:rPr>
          <w:noProof/>
          <w14:ligatures w14:val="standardContextual"/>
        </w:rPr>
        <w:t xml:space="preserve"> </w:t>
      </w:r>
      <w:r w:rsidRPr="00503568">
        <w:rPr>
          <w:rFonts w:asciiTheme="minorHAnsi" w:hAnsiTheme="minorHAnsi" w:cstheme="minorHAnsi"/>
          <w:b/>
          <w:bCs/>
          <w:noProof/>
        </w:rPr>
        <w:drawing>
          <wp:inline distT="0" distB="0" distL="0" distR="0" wp14:anchorId="313DF29D" wp14:editId="1806F89A">
            <wp:extent cx="4124325" cy="2087719"/>
            <wp:effectExtent l="0" t="0" r="0" b="8255"/>
            <wp:docPr id="20366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0078" name=""/>
                    <pic:cNvPicPr/>
                  </pic:nvPicPr>
                  <pic:blipFill>
                    <a:blip r:embed="rId10"/>
                    <a:stretch>
                      <a:fillRect/>
                    </a:stretch>
                  </pic:blipFill>
                  <pic:spPr>
                    <a:xfrm>
                      <a:off x="0" y="0"/>
                      <a:ext cx="4143450" cy="2097400"/>
                    </a:xfrm>
                    <a:prstGeom prst="rect">
                      <a:avLst/>
                    </a:prstGeom>
                  </pic:spPr>
                </pic:pic>
              </a:graphicData>
            </a:graphic>
          </wp:inline>
        </w:drawing>
      </w:r>
    </w:p>
    <w:p w14:paraId="4FC28CA6" w14:textId="77777777" w:rsidR="00503568" w:rsidRDefault="00503568" w:rsidP="00503568">
      <w:pPr>
        <w:ind w:left="0" w:right="4"/>
        <w:jc w:val="center"/>
        <w:rPr>
          <w:noProof/>
          <w14:ligatures w14:val="standardContextual"/>
        </w:rPr>
      </w:pPr>
    </w:p>
    <w:p w14:paraId="22C9532B" w14:textId="77777777" w:rsidR="00503568" w:rsidRDefault="00503568" w:rsidP="00503568">
      <w:pPr>
        <w:ind w:left="0" w:right="4"/>
        <w:jc w:val="center"/>
        <w:rPr>
          <w:noProof/>
          <w14:ligatures w14:val="standardContextual"/>
        </w:rPr>
      </w:pPr>
    </w:p>
    <w:p w14:paraId="45CCA322" w14:textId="77777777" w:rsidR="00503568" w:rsidRDefault="00503568" w:rsidP="00503568">
      <w:pPr>
        <w:ind w:left="0" w:right="4"/>
        <w:jc w:val="center"/>
        <w:rPr>
          <w:noProof/>
          <w14:ligatures w14:val="standardContextual"/>
        </w:rPr>
      </w:pPr>
    </w:p>
    <w:p w14:paraId="1782A5C1" w14:textId="295ED094" w:rsidR="00503568" w:rsidRDefault="00503568" w:rsidP="00582A0A">
      <w:pPr>
        <w:ind w:left="0" w:right="4"/>
        <w:rPr>
          <w:rFonts w:asciiTheme="minorHAnsi" w:hAnsiTheme="minorHAnsi" w:cstheme="minorHAnsi"/>
        </w:rPr>
      </w:pPr>
      <w:r w:rsidRPr="00046133">
        <w:rPr>
          <w:rFonts w:asciiTheme="minorHAnsi" w:hAnsiTheme="minorHAnsi" w:cstheme="minorHAnsi"/>
          <w:b/>
          <w:bCs/>
        </w:rPr>
        <w:t>Test Standard</w:t>
      </w:r>
      <w:r w:rsidRPr="00046133">
        <w:rPr>
          <w:rFonts w:asciiTheme="minorHAnsi" w:hAnsiTheme="minorHAnsi" w:cstheme="minorHAnsi"/>
        </w:rPr>
        <w:t>:</w:t>
      </w:r>
      <w:r>
        <w:rPr>
          <w:rFonts w:asciiTheme="minorHAnsi" w:hAnsiTheme="minorHAnsi" w:cstheme="minorHAnsi"/>
        </w:rPr>
        <w:t xml:space="preserve"> </w:t>
      </w:r>
      <w:r w:rsidRPr="00E90658">
        <w:rPr>
          <w:rFonts w:asciiTheme="minorHAnsi" w:hAnsiTheme="minorHAnsi" w:cstheme="minorHAnsi"/>
        </w:rPr>
        <w:t>CE Compliant</w:t>
      </w:r>
      <w:r w:rsidR="00582A0A">
        <w:rPr>
          <w:rFonts w:asciiTheme="minorHAnsi" w:hAnsiTheme="minorHAnsi" w:cstheme="minorHAnsi"/>
        </w:rPr>
        <w:t xml:space="preserve">, </w:t>
      </w:r>
      <w:r w:rsidR="00582A0A" w:rsidRPr="00582A0A">
        <w:rPr>
          <w:rFonts w:asciiTheme="minorHAnsi" w:hAnsiTheme="minorHAnsi" w:cstheme="minorHAnsi"/>
        </w:rPr>
        <w:t>Standard for</w:t>
      </w:r>
      <w:r w:rsidR="00582A0A">
        <w:rPr>
          <w:rFonts w:asciiTheme="minorHAnsi" w:hAnsiTheme="minorHAnsi" w:cstheme="minorHAnsi"/>
        </w:rPr>
        <w:t xml:space="preserve"> </w:t>
      </w:r>
      <w:r w:rsidR="00582A0A" w:rsidRPr="00582A0A">
        <w:rPr>
          <w:rFonts w:asciiTheme="minorHAnsi" w:hAnsiTheme="minorHAnsi" w:cstheme="minorHAnsi"/>
        </w:rPr>
        <w:t>Classification</w:t>
      </w:r>
      <w:r w:rsidR="00582A0A">
        <w:rPr>
          <w:rFonts w:asciiTheme="minorHAnsi" w:hAnsiTheme="minorHAnsi" w:cstheme="minorHAnsi"/>
        </w:rPr>
        <w:t xml:space="preserve">: </w:t>
      </w:r>
      <w:r w:rsidR="00582A0A" w:rsidRPr="00582A0A">
        <w:rPr>
          <w:rFonts w:asciiTheme="minorHAnsi" w:hAnsiTheme="minorHAnsi" w:cstheme="minorHAnsi"/>
        </w:rPr>
        <w:t>ASTM E927-19</w:t>
      </w:r>
      <w:r w:rsidR="00582A0A">
        <w:rPr>
          <w:rFonts w:asciiTheme="minorHAnsi" w:hAnsiTheme="minorHAnsi" w:cstheme="minorHAnsi"/>
        </w:rPr>
        <w:t>.</w:t>
      </w:r>
    </w:p>
    <w:p w14:paraId="1A4FC262" w14:textId="77777777" w:rsidR="00503568" w:rsidRDefault="00503568" w:rsidP="00503568">
      <w:pPr>
        <w:ind w:left="0" w:right="4"/>
        <w:rPr>
          <w:rFonts w:asciiTheme="minorHAnsi" w:hAnsiTheme="minorHAnsi" w:cstheme="minorHAnsi"/>
        </w:rPr>
      </w:pPr>
    </w:p>
    <w:p w14:paraId="7B3E646E" w14:textId="77777777" w:rsidR="00503568" w:rsidRDefault="00503568" w:rsidP="00503568">
      <w:pPr>
        <w:ind w:left="0" w:right="-30"/>
        <w:rPr>
          <w:rFonts w:asciiTheme="minorHAnsi" w:hAnsiTheme="minorHAnsi" w:cstheme="minorHAnsi"/>
          <w:b/>
          <w:bCs/>
        </w:rPr>
      </w:pPr>
      <w:r w:rsidRPr="002A73BE">
        <w:rPr>
          <w:rFonts w:asciiTheme="minorHAnsi" w:hAnsiTheme="minorHAnsi" w:cstheme="minorHAnsi"/>
          <w:b/>
          <w:bCs/>
        </w:rPr>
        <w:t>Test Purpose:</w:t>
      </w:r>
    </w:p>
    <w:p w14:paraId="4CA5446A" w14:textId="77777777" w:rsidR="00503568" w:rsidRDefault="00503568" w:rsidP="00503568">
      <w:pPr>
        <w:ind w:left="0" w:right="4"/>
        <w:rPr>
          <w:rFonts w:asciiTheme="minorHAnsi" w:hAnsiTheme="minorHAnsi" w:cstheme="minorHAnsi"/>
          <w:b/>
          <w:bCs/>
        </w:rPr>
      </w:pPr>
    </w:p>
    <w:p w14:paraId="462F7F5A" w14:textId="46805D39" w:rsidR="00503568" w:rsidRDefault="00503568" w:rsidP="00503568">
      <w:pPr>
        <w:ind w:left="0" w:right="4"/>
        <w:rPr>
          <w:rFonts w:asciiTheme="minorHAnsi" w:hAnsiTheme="minorHAnsi" w:cstheme="minorHAnsi"/>
        </w:rPr>
      </w:pPr>
      <w:r w:rsidRPr="00503568">
        <w:rPr>
          <w:rFonts w:asciiTheme="minorHAnsi" w:hAnsiTheme="minorHAnsi" w:cstheme="minorHAnsi"/>
        </w:rPr>
        <w:t>The SLP series of solar simulators can be configured to give precedence to certain specifications of interest, in accordance with your requirements. Some features are related, and maximizing one specification may reduce another. Four main distinctions maximize certain features</w:t>
      </w:r>
      <w:r>
        <w:rPr>
          <w:rFonts w:asciiTheme="minorHAnsi" w:hAnsiTheme="minorHAnsi" w:cstheme="minorHAnsi"/>
        </w:rPr>
        <w:t xml:space="preserve"> (</w:t>
      </w:r>
      <w:r w:rsidRPr="00503568">
        <w:rPr>
          <w:rFonts w:asciiTheme="minorHAnsi" w:hAnsiTheme="minorHAnsi" w:cstheme="minorHAnsi"/>
        </w:rPr>
        <w:t>HF: High Flux</w:t>
      </w:r>
      <w:r>
        <w:rPr>
          <w:rFonts w:asciiTheme="minorHAnsi" w:hAnsiTheme="minorHAnsi" w:cstheme="minorHAnsi"/>
        </w:rPr>
        <w:t>,</w:t>
      </w:r>
      <w:r w:rsidRPr="00503568">
        <w:t xml:space="preserve"> </w:t>
      </w:r>
      <w:r w:rsidRPr="00503568">
        <w:rPr>
          <w:rFonts w:asciiTheme="minorHAnsi" w:hAnsiTheme="minorHAnsi" w:cstheme="minorHAnsi"/>
        </w:rPr>
        <w:t>COL: Collimated</w:t>
      </w:r>
      <w:r>
        <w:rPr>
          <w:rFonts w:asciiTheme="minorHAnsi" w:hAnsiTheme="minorHAnsi" w:cstheme="minorHAnsi"/>
        </w:rPr>
        <w:t xml:space="preserve">, </w:t>
      </w:r>
      <w:r w:rsidRPr="00503568">
        <w:rPr>
          <w:rFonts w:asciiTheme="minorHAnsi" w:hAnsiTheme="minorHAnsi" w:cstheme="minorHAnsi"/>
        </w:rPr>
        <w:t>HOM: Homogenized</w:t>
      </w:r>
      <w:r>
        <w:rPr>
          <w:rFonts w:asciiTheme="minorHAnsi" w:hAnsiTheme="minorHAnsi" w:cstheme="minorHAnsi"/>
        </w:rPr>
        <w:t xml:space="preserve">, and </w:t>
      </w:r>
      <w:r w:rsidRPr="00503568">
        <w:rPr>
          <w:rFonts w:asciiTheme="minorHAnsi" w:hAnsiTheme="minorHAnsi" w:cstheme="minorHAnsi"/>
        </w:rPr>
        <w:t>LA: Large Area</w:t>
      </w:r>
      <w:r>
        <w:rPr>
          <w:rFonts w:asciiTheme="minorHAnsi" w:hAnsiTheme="minorHAnsi" w:cstheme="minorHAnsi"/>
        </w:rPr>
        <w:t>).</w:t>
      </w:r>
    </w:p>
    <w:p w14:paraId="30FB0C54" w14:textId="77777777" w:rsidR="00503568" w:rsidRDefault="00503568" w:rsidP="00503568">
      <w:pPr>
        <w:ind w:left="0" w:right="4"/>
        <w:rPr>
          <w:rFonts w:asciiTheme="minorHAnsi" w:hAnsiTheme="minorHAnsi" w:cstheme="minorHAnsi"/>
        </w:rPr>
      </w:pPr>
    </w:p>
    <w:p w14:paraId="7B9D08F8" w14:textId="45573E00" w:rsidR="00503568" w:rsidRDefault="00503568" w:rsidP="00503568">
      <w:pPr>
        <w:ind w:left="0" w:right="4"/>
        <w:rPr>
          <w:rFonts w:asciiTheme="minorHAnsi" w:hAnsiTheme="minorHAnsi" w:cstheme="minorHAnsi"/>
        </w:rPr>
      </w:pPr>
      <w:r w:rsidRPr="00503568">
        <w:rPr>
          <w:rFonts w:asciiTheme="minorHAnsi" w:hAnsiTheme="minorHAnsi" w:cstheme="minorHAnsi"/>
        </w:rPr>
        <w:t>Each SLP includes a lamp housing, power supply, arc lamp, air mass filter, standard fixed frame, and testing report.</w:t>
      </w:r>
    </w:p>
    <w:p w14:paraId="3A5C0633" w14:textId="77777777" w:rsidR="00503568" w:rsidRDefault="00503568" w:rsidP="00503568">
      <w:pPr>
        <w:ind w:left="0" w:right="4"/>
        <w:rPr>
          <w:rFonts w:asciiTheme="minorHAnsi" w:hAnsiTheme="minorHAnsi" w:cstheme="minorHAnsi"/>
        </w:rPr>
      </w:pPr>
    </w:p>
    <w:p w14:paraId="39CCB9DD" w14:textId="553C65B2" w:rsidR="00503568" w:rsidRDefault="00503568" w:rsidP="00503568">
      <w:pPr>
        <w:ind w:left="0" w:right="4"/>
        <w:rPr>
          <w:rFonts w:asciiTheme="minorHAnsi" w:hAnsiTheme="minorHAnsi" w:cstheme="minorHAnsi"/>
        </w:rPr>
      </w:pPr>
      <w:r w:rsidRPr="00503568">
        <w:rPr>
          <w:rFonts w:asciiTheme="minorHAnsi" w:hAnsiTheme="minorHAnsi" w:cstheme="minorHAnsi"/>
          <w:i/>
          <w:iCs/>
        </w:rPr>
        <w:t>Applications</w:t>
      </w:r>
      <w:r>
        <w:rPr>
          <w:rFonts w:asciiTheme="minorHAnsi" w:hAnsiTheme="minorHAnsi" w:cstheme="minorHAnsi"/>
        </w:rPr>
        <w:t xml:space="preserve">: </w:t>
      </w:r>
      <w:r w:rsidRPr="00503568">
        <w:rPr>
          <w:rFonts w:asciiTheme="minorHAnsi" w:hAnsiTheme="minorHAnsi" w:cstheme="minorHAnsi"/>
        </w:rPr>
        <w:t>Satellite Sun Loading Testing</w:t>
      </w:r>
      <w:r>
        <w:rPr>
          <w:rFonts w:asciiTheme="minorHAnsi" w:hAnsiTheme="minorHAnsi" w:cstheme="minorHAnsi"/>
        </w:rPr>
        <w:t>,</w:t>
      </w:r>
      <w:r w:rsidRPr="00503568">
        <w:rPr>
          <w:rFonts w:asciiTheme="minorHAnsi" w:hAnsiTheme="minorHAnsi" w:cstheme="minorHAnsi"/>
        </w:rPr>
        <w:t xml:space="preserve"> Photochemistry</w:t>
      </w:r>
      <w:r>
        <w:rPr>
          <w:rFonts w:asciiTheme="minorHAnsi" w:hAnsiTheme="minorHAnsi" w:cstheme="minorHAnsi"/>
        </w:rPr>
        <w:t xml:space="preserve">, </w:t>
      </w:r>
      <w:r w:rsidRPr="00503568">
        <w:rPr>
          <w:rFonts w:asciiTheme="minorHAnsi" w:hAnsiTheme="minorHAnsi" w:cstheme="minorHAnsi"/>
        </w:rPr>
        <w:t>Material Characterization, Degradation Testing</w:t>
      </w:r>
      <w:r>
        <w:rPr>
          <w:rFonts w:asciiTheme="minorHAnsi" w:hAnsiTheme="minorHAnsi" w:cstheme="minorHAnsi"/>
        </w:rPr>
        <w:t xml:space="preserve">, </w:t>
      </w:r>
      <w:r w:rsidRPr="00503568">
        <w:rPr>
          <w:rFonts w:asciiTheme="minorHAnsi" w:hAnsiTheme="minorHAnsi" w:cstheme="minorHAnsi"/>
        </w:rPr>
        <w:t>Photovoltaic Testing</w:t>
      </w:r>
      <w:r>
        <w:rPr>
          <w:rFonts w:asciiTheme="minorHAnsi" w:hAnsiTheme="minorHAnsi" w:cstheme="minorHAnsi"/>
        </w:rPr>
        <w:t xml:space="preserve">, </w:t>
      </w:r>
      <w:r w:rsidRPr="00503568">
        <w:rPr>
          <w:rFonts w:asciiTheme="minorHAnsi" w:hAnsiTheme="minorHAnsi" w:cstheme="minorHAnsi"/>
        </w:rPr>
        <w:t>Accelerated Age Testing</w:t>
      </w:r>
      <w:r>
        <w:rPr>
          <w:rFonts w:asciiTheme="minorHAnsi" w:hAnsiTheme="minorHAnsi" w:cstheme="minorHAnsi"/>
        </w:rPr>
        <w:t xml:space="preserve">, </w:t>
      </w:r>
      <w:r w:rsidRPr="00503568">
        <w:rPr>
          <w:rFonts w:asciiTheme="minorHAnsi" w:hAnsiTheme="minorHAnsi" w:cstheme="minorHAnsi"/>
        </w:rPr>
        <w:t>Thermal Energy Storage System Testing (High Flux)</w:t>
      </w:r>
      <w:r>
        <w:rPr>
          <w:rFonts w:asciiTheme="minorHAnsi" w:hAnsiTheme="minorHAnsi" w:cstheme="minorHAnsi"/>
        </w:rPr>
        <w:t>.</w:t>
      </w:r>
    </w:p>
    <w:p w14:paraId="378F5CAE" w14:textId="77777777" w:rsidR="00503568" w:rsidRDefault="00503568" w:rsidP="00503568">
      <w:pPr>
        <w:ind w:left="0" w:right="4"/>
        <w:rPr>
          <w:rFonts w:asciiTheme="minorHAnsi" w:hAnsiTheme="minorHAnsi" w:cstheme="minorHAnsi"/>
        </w:rPr>
      </w:pPr>
    </w:p>
    <w:p w14:paraId="72BB33A1" w14:textId="77777777" w:rsidR="007726CC" w:rsidRDefault="007726CC" w:rsidP="00503568">
      <w:pPr>
        <w:ind w:left="0" w:right="4"/>
        <w:rPr>
          <w:rFonts w:asciiTheme="minorHAnsi" w:hAnsiTheme="minorHAnsi" w:cstheme="minorHAnsi"/>
        </w:rPr>
      </w:pPr>
    </w:p>
    <w:p w14:paraId="2B7B8C8D" w14:textId="77777777" w:rsidR="00503568" w:rsidRPr="00503568" w:rsidRDefault="00503568" w:rsidP="00503568">
      <w:pPr>
        <w:ind w:left="0" w:right="4"/>
        <w:rPr>
          <w:rFonts w:asciiTheme="minorHAnsi" w:hAnsiTheme="minorHAnsi" w:cstheme="minorHAnsi"/>
          <w:b/>
          <w:bCs/>
        </w:rPr>
      </w:pPr>
      <w:r w:rsidRPr="00503568">
        <w:rPr>
          <w:rFonts w:asciiTheme="minorHAnsi" w:hAnsiTheme="minorHAnsi" w:cstheme="minorHAnsi"/>
          <w:b/>
          <w:bCs/>
        </w:rPr>
        <w:t>Features</w:t>
      </w:r>
    </w:p>
    <w:p w14:paraId="755A2119" w14:textId="77777777" w:rsidR="00503568" w:rsidRDefault="00503568" w:rsidP="00503568">
      <w:pPr>
        <w:ind w:left="0" w:right="4"/>
        <w:rPr>
          <w:rFonts w:asciiTheme="minorHAnsi" w:hAnsiTheme="minorHAnsi" w:cstheme="minorHAnsi"/>
        </w:rPr>
      </w:pPr>
    </w:p>
    <w:p w14:paraId="4ECD0095" w14:textId="3F7CB880" w:rsidR="00503568" w:rsidRPr="00503568" w:rsidRDefault="00503568" w:rsidP="00503568">
      <w:pPr>
        <w:ind w:left="0" w:right="4"/>
        <w:rPr>
          <w:rFonts w:asciiTheme="minorHAnsi" w:hAnsiTheme="minorHAnsi" w:cstheme="minorHAnsi"/>
        </w:rPr>
      </w:pPr>
      <w:r>
        <w:rPr>
          <w:rFonts w:asciiTheme="minorHAnsi" w:hAnsiTheme="minorHAnsi" w:cstheme="minorHAnsi"/>
        </w:rPr>
        <w:t xml:space="preserve">- </w:t>
      </w:r>
      <w:r w:rsidRPr="00503568">
        <w:rPr>
          <w:rFonts w:asciiTheme="minorHAnsi" w:hAnsiTheme="minorHAnsi" w:cstheme="minorHAnsi"/>
        </w:rPr>
        <w:t xml:space="preserve"> Range of working distances and target sizes</w:t>
      </w:r>
      <w:r>
        <w:rPr>
          <w:rFonts w:asciiTheme="minorHAnsi" w:hAnsiTheme="minorHAnsi" w:cstheme="minorHAnsi"/>
        </w:rPr>
        <w:t>.</w:t>
      </w:r>
    </w:p>
    <w:p w14:paraId="65DEC8CF" w14:textId="17E9939E" w:rsidR="00503568" w:rsidRPr="00503568" w:rsidRDefault="00503568" w:rsidP="00503568">
      <w:pPr>
        <w:ind w:left="0" w:right="4"/>
        <w:rPr>
          <w:rFonts w:asciiTheme="minorHAnsi" w:hAnsiTheme="minorHAnsi" w:cstheme="minorHAnsi"/>
        </w:rPr>
      </w:pPr>
      <w:r>
        <w:rPr>
          <w:rFonts w:asciiTheme="minorHAnsi" w:hAnsiTheme="minorHAnsi" w:cstheme="minorHAnsi"/>
        </w:rPr>
        <w:t>-</w:t>
      </w:r>
      <w:r w:rsidRPr="00503568">
        <w:rPr>
          <w:rFonts w:asciiTheme="minorHAnsi" w:hAnsiTheme="minorHAnsi" w:cstheme="minorHAnsi"/>
        </w:rPr>
        <w:t xml:space="preserve"> Each unit includes a power supply, xenon short arc</w:t>
      </w:r>
      <w:r>
        <w:rPr>
          <w:rFonts w:asciiTheme="minorHAnsi" w:hAnsiTheme="minorHAnsi" w:cstheme="minorHAnsi"/>
        </w:rPr>
        <w:t xml:space="preserve"> </w:t>
      </w:r>
      <w:r w:rsidRPr="00503568">
        <w:rPr>
          <w:rFonts w:asciiTheme="minorHAnsi" w:hAnsiTheme="minorHAnsi" w:cstheme="minorHAnsi"/>
        </w:rPr>
        <w:t>lamp and AM filter (if specified)</w:t>
      </w:r>
      <w:r>
        <w:rPr>
          <w:rFonts w:asciiTheme="minorHAnsi" w:hAnsiTheme="minorHAnsi" w:cstheme="minorHAnsi"/>
        </w:rPr>
        <w:t>.</w:t>
      </w:r>
    </w:p>
    <w:p w14:paraId="564162E8" w14:textId="446DD894" w:rsidR="00503568" w:rsidRDefault="00503568" w:rsidP="00503568">
      <w:pPr>
        <w:ind w:left="0" w:right="4"/>
        <w:rPr>
          <w:rFonts w:asciiTheme="minorHAnsi" w:hAnsiTheme="minorHAnsi" w:cstheme="minorHAnsi"/>
        </w:rPr>
      </w:pPr>
      <w:r>
        <w:rPr>
          <w:rFonts w:asciiTheme="minorHAnsi" w:hAnsiTheme="minorHAnsi" w:cstheme="minorHAnsi"/>
        </w:rPr>
        <w:t xml:space="preserve">- </w:t>
      </w:r>
      <w:r w:rsidRPr="00503568">
        <w:rPr>
          <w:rFonts w:asciiTheme="minorHAnsi" w:hAnsiTheme="minorHAnsi" w:cstheme="minorHAnsi"/>
        </w:rPr>
        <w:t xml:space="preserve"> Homogenizing optics provide uniform irradiance</w:t>
      </w:r>
      <w:r>
        <w:rPr>
          <w:rFonts w:asciiTheme="minorHAnsi" w:hAnsiTheme="minorHAnsi" w:cstheme="minorHAnsi"/>
        </w:rPr>
        <w:t xml:space="preserve"> </w:t>
      </w:r>
      <w:r w:rsidRPr="00503568">
        <w:rPr>
          <w:rFonts w:asciiTheme="minorHAnsi" w:hAnsiTheme="minorHAnsi" w:cstheme="minorHAnsi"/>
        </w:rPr>
        <w:t>Distribution</w:t>
      </w:r>
      <w:r>
        <w:rPr>
          <w:rFonts w:asciiTheme="minorHAnsi" w:hAnsiTheme="minorHAnsi" w:cstheme="minorHAnsi"/>
        </w:rPr>
        <w:t>.</w:t>
      </w:r>
    </w:p>
    <w:p w14:paraId="258424A3" w14:textId="77777777" w:rsidR="00503568" w:rsidRDefault="00503568" w:rsidP="00503568">
      <w:pPr>
        <w:ind w:left="0" w:right="4"/>
        <w:rPr>
          <w:rFonts w:asciiTheme="minorHAnsi" w:hAnsiTheme="minorHAnsi" w:cstheme="minorHAnsi"/>
        </w:rPr>
      </w:pPr>
    </w:p>
    <w:p w14:paraId="5BFCE1D9" w14:textId="77777777" w:rsidR="00503568" w:rsidRDefault="00503568" w:rsidP="00503568">
      <w:pPr>
        <w:ind w:left="0" w:right="4"/>
        <w:rPr>
          <w:rFonts w:asciiTheme="minorHAnsi" w:hAnsiTheme="minorHAnsi" w:cstheme="minorHAnsi"/>
        </w:rPr>
      </w:pPr>
    </w:p>
    <w:p w14:paraId="4F31780D" w14:textId="77777777" w:rsidR="007726CC" w:rsidRDefault="007726CC" w:rsidP="00503568">
      <w:pPr>
        <w:ind w:left="0" w:right="4"/>
        <w:rPr>
          <w:rFonts w:asciiTheme="minorHAnsi" w:hAnsiTheme="minorHAnsi" w:cstheme="minorHAnsi"/>
        </w:rPr>
      </w:pPr>
    </w:p>
    <w:p w14:paraId="6016B901" w14:textId="77777777" w:rsidR="007726CC" w:rsidRDefault="007726CC" w:rsidP="00503568">
      <w:pPr>
        <w:ind w:left="0" w:right="4"/>
        <w:rPr>
          <w:rFonts w:asciiTheme="minorHAnsi" w:hAnsiTheme="minorHAnsi" w:cstheme="minorHAnsi"/>
        </w:rPr>
      </w:pPr>
    </w:p>
    <w:p w14:paraId="1FA6961F" w14:textId="77777777" w:rsidR="007726CC" w:rsidRDefault="007726CC" w:rsidP="00503568">
      <w:pPr>
        <w:ind w:left="0" w:right="4"/>
        <w:rPr>
          <w:rFonts w:asciiTheme="minorHAnsi" w:hAnsiTheme="minorHAnsi" w:cstheme="minorHAnsi"/>
        </w:rPr>
      </w:pPr>
    </w:p>
    <w:p w14:paraId="02E8D405" w14:textId="77777777" w:rsidR="00503568" w:rsidRDefault="00503568" w:rsidP="00503568">
      <w:pPr>
        <w:ind w:left="0" w:right="4"/>
        <w:rPr>
          <w:rFonts w:asciiTheme="minorHAnsi" w:hAnsiTheme="minorHAnsi" w:cstheme="minorHAnsi"/>
        </w:rPr>
      </w:pPr>
    </w:p>
    <w:p w14:paraId="47E383F9" w14:textId="26385D6F" w:rsidR="00503568" w:rsidRDefault="009E500E" w:rsidP="00503568">
      <w:pPr>
        <w:ind w:left="0" w:right="4"/>
        <w:rPr>
          <w:rFonts w:asciiTheme="minorHAnsi" w:hAnsiTheme="minorHAnsi" w:cstheme="minorHAnsi"/>
          <w:b/>
          <w:bCs/>
        </w:rPr>
      </w:pPr>
      <w:r w:rsidRPr="00D070CC">
        <w:rPr>
          <w:rFonts w:asciiTheme="minorHAnsi" w:hAnsiTheme="minorHAnsi" w:cstheme="minorHAnsi"/>
          <w:b/>
          <w:bCs/>
        </w:rPr>
        <w:t>Technical Specifications</w:t>
      </w:r>
    </w:p>
    <w:p w14:paraId="7E28D964" w14:textId="77777777" w:rsidR="009E500E" w:rsidRDefault="009E500E" w:rsidP="00503568">
      <w:pPr>
        <w:ind w:left="0" w:right="4"/>
        <w:rPr>
          <w:rFonts w:asciiTheme="minorHAnsi" w:hAnsiTheme="minorHAnsi" w:cstheme="minorHAnsi"/>
          <w:b/>
          <w:bCs/>
        </w:rPr>
      </w:pPr>
    </w:p>
    <w:tbl>
      <w:tblPr>
        <w:tblW w:w="11066" w:type="dxa"/>
        <w:jc w:val="center"/>
        <w:tblCellMar>
          <w:left w:w="0" w:type="dxa"/>
          <w:right w:w="0" w:type="dxa"/>
        </w:tblCellMar>
        <w:tblLook w:val="04A0" w:firstRow="1" w:lastRow="0" w:firstColumn="1" w:lastColumn="0" w:noHBand="0" w:noVBand="1"/>
      </w:tblPr>
      <w:tblGrid>
        <w:gridCol w:w="2227"/>
        <w:gridCol w:w="1465"/>
        <w:gridCol w:w="1531"/>
        <w:gridCol w:w="1372"/>
        <w:gridCol w:w="1425"/>
        <w:gridCol w:w="1266"/>
        <w:gridCol w:w="1780"/>
      </w:tblGrid>
      <w:tr w:rsidR="009E500E" w:rsidRPr="009E500E" w14:paraId="6DDB0672" w14:textId="77777777" w:rsidTr="009E500E">
        <w:trPr>
          <w:trHeight w:val="339"/>
          <w:jc w:val="center"/>
        </w:trPr>
        <w:tc>
          <w:tcPr>
            <w:tcW w:w="2227" w:type="dxa"/>
            <w:tcBorders>
              <w:top w:val="single" w:sz="4" w:space="0" w:color="203764"/>
              <w:bottom w:val="single" w:sz="4" w:space="0" w:color="FFFFFF"/>
              <w:right w:val="single" w:sz="4" w:space="0" w:color="FFFFFF"/>
            </w:tcBorders>
            <w:shd w:val="clear" w:color="auto" w:fill="082771"/>
            <w:tcMar>
              <w:top w:w="15" w:type="dxa"/>
              <w:left w:w="15" w:type="dxa"/>
              <w:bottom w:w="0" w:type="dxa"/>
              <w:right w:w="15" w:type="dxa"/>
            </w:tcMar>
            <w:vAlign w:val="center"/>
            <w:hideMark/>
          </w:tcPr>
          <w:p w14:paraId="26F6C398" w14:textId="027C735F" w:rsidR="009E500E" w:rsidRPr="009E500E" w:rsidRDefault="009E500E" w:rsidP="009E500E">
            <w:pPr>
              <w:ind w:left="0" w:right="4"/>
              <w:rPr>
                <w:rFonts w:asciiTheme="minorHAnsi" w:hAnsiTheme="minorHAnsi" w:cstheme="minorHAnsi"/>
              </w:rPr>
            </w:pPr>
            <w:r w:rsidRPr="009E500E">
              <w:rPr>
                <w:rFonts w:asciiTheme="minorHAnsi" w:hAnsiTheme="minorHAnsi" w:cstheme="minorHAnsi"/>
                <w:noProof/>
                <w:lang w:val="en-CA"/>
              </w:rPr>
              <mc:AlternateContent>
                <mc:Choice Requires="wps">
                  <w:drawing>
                    <wp:anchor distT="36576" distB="36576" distL="36576" distR="36576" simplePos="0" relativeHeight="251656192" behindDoc="0" locked="0" layoutInCell="1" allowOverlap="1" wp14:anchorId="705C1EFD" wp14:editId="4A165A1C">
                      <wp:simplePos x="0" y="0"/>
                      <wp:positionH relativeFrom="column">
                        <wp:posOffset>370840</wp:posOffset>
                      </wp:positionH>
                      <wp:positionV relativeFrom="paragraph">
                        <wp:posOffset>2381885</wp:posOffset>
                      </wp:positionV>
                      <wp:extent cx="7026910" cy="6342380"/>
                      <wp:effectExtent l="0" t="635" r="3175" b="635"/>
                      <wp:wrapNone/>
                      <wp:docPr id="73125529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26910" cy="634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E8FCD" id="Rectangle 8" o:spid="_x0000_s1026" style="position:absolute;margin-left:29.2pt;margin-top:187.55pt;width:553.3pt;height:499.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" filled="f" stroked="f" strokeweight="2pt">
                      <v:shadow color="black [0]"/>
                      <o:lock v:ext="edit" shapetype="t"/>
                      <v:textbox inset="0,0,0,0"/>
                    </v:rect>
                  </w:pict>
                </mc:Fallback>
              </mc:AlternateContent>
            </w:r>
            <w:r w:rsidRPr="009E500E">
              <w:rPr>
                <w:rFonts w:asciiTheme="minorHAnsi" w:hAnsiTheme="minorHAnsi" w:cstheme="minorHAnsi"/>
              </w:rPr>
              <w:t>Model</w:t>
            </w:r>
          </w:p>
        </w:tc>
        <w:tc>
          <w:tcPr>
            <w:tcW w:w="1465" w:type="dxa"/>
            <w:tcBorders>
              <w:top w:val="single" w:sz="4" w:space="0" w:color="203764"/>
              <w:left w:val="single" w:sz="4" w:space="0" w:color="FFFFFF"/>
              <w:bottom w:val="single" w:sz="4" w:space="0" w:color="FFFFFF"/>
              <w:right w:val="single" w:sz="4" w:space="0" w:color="FFFFFF"/>
            </w:tcBorders>
            <w:shd w:val="clear" w:color="auto" w:fill="082771"/>
            <w:tcMar>
              <w:top w:w="15" w:type="dxa"/>
              <w:left w:w="15" w:type="dxa"/>
              <w:bottom w:w="0" w:type="dxa"/>
              <w:right w:w="15" w:type="dxa"/>
            </w:tcMar>
            <w:vAlign w:val="center"/>
            <w:hideMark/>
          </w:tcPr>
          <w:p w14:paraId="63BA7462" w14:textId="77777777" w:rsidR="009E500E" w:rsidRPr="009E500E" w:rsidRDefault="009E500E" w:rsidP="00582A0A">
            <w:pPr>
              <w:ind w:left="0" w:right="4"/>
              <w:jc w:val="center"/>
              <w:rPr>
                <w:rFonts w:asciiTheme="minorHAnsi" w:hAnsiTheme="minorHAnsi" w:cstheme="minorHAnsi"/>
              </w:rPr>
            </w:pPr>
            <w:r w:rsidRPr="009E500E">
              <w:rPr>
                <w:rFonts w:asciiTheme="minorHAnsi" w:hAnsiTheme="minorHAnsi" w:cstheme="minorHAnsi"/>
              </w:rPr>
              <w:t>SLP-100-COL</w:t>
            </w:r>
          </w:p>
        </w:tc>
        <w:tc>
          <w:tcPr>
            <w:tcW w:w="1531" w:type="dxa"/>
            <w:tcBorders>
              <w:top w:val="single" w:sz="4" w:space="0" w:color="203764"/>
              <w:left w:val="single" w:sz="4" w:space="0" w:color="FFFFFF"/>
              <w:bottom w:val="single" w:sz="4" w:space="0" w:color="FFFFFF"/>
              <w:right w:val="single" w:sz="4" w:space="0" w:color="FFFFFF"/>
            </w:tcBorders>
            <w:shd w:val="clear" w:color="auto" w:fill="082771"/>
            <w:tcMar>
              <w:top w:w="15" w:type="dxa"/>
              <w:left w:w="15" w:type="dxa"/>
              <w:bottom w:w="0" w:type="dxa"/>
              <w:right w:w="15" w:type="dxa"/>
            </w:tcMar>
            <w:vAlign w:val="center"/>
            <w:hideMark/>
          </w:tcPr>
          <w:p w14:paraId="030FCF76" w14:textId="77777777" w:rsidR="009E500E" w:rsidRPr="009E500E" w:rsidRDefault="009E500E" w:rsidP="00582A0A">
            <w:pPr>
              <w:ind w:left="0" w:right="4"/>
              <w:jc w:val="center"/>
              <w:rPr>
                <w:rFonts w:asciiTheme="minorHAnsi" w:hAnsiTheme="minorHAnsi" w:cstheme="minorHAnsi"/>
              </w:rPr>
            </w:pPr>
            <w:r w:rsidRPr="009E500E">
              <w:rPr>
                <w:rFonts w:asciiTheme="minorHAnsi" w:hAnsiTheme="minorHAnsi" w:cstheme="minorHAnsi"/>
              </w:rPr>
              <w:t>SLP-150-COL</w:t>
            </w:r>
          </w:p>
        </w:tc>
        <w:tc>
          <w:tcPr>
            <w:tcW w:w="1372" w:type="dxa"/>
            <w:tcBorders>
              <w:top w:val="single" w:sz="4" w:space="0" w:color="203764"/>
              <w:left w:val="single" w:sz="4" w:space="0" w:color="FFFFFF"/>
              <w:bottom w:val="single" w:sz="4" w:space="0" w:color="FFFFFF"/>
              <w:right w:val="single" w:sz="4" w:space="0" w:color="FFFFFF"/>
            </w:tcBorders>
            <w:shd w:val="clear" w:color="auto" w:fill="082771"/>
            <w:tcMar>
              <w:top w:w="15" w:type="dxa"/>
              <w:left w:w="15" w:type="dxa"/>
              <w:bottom w:w="0" w:type="dxa"/>
              <w:right w:w="15" w:type="dxa"/>
            </w:tcMar>
            <w:vAlign w:val="center"/>
            <w:hideMark/>
          </w:tcPr>
          <w:p w14:paraId="10969F03" w14:textId="77777777" w:rsidR="009E500E" w:rsidRPr="009E500E" w:rsidRDefault="009E500E" w:rsidP="00582A0A">
            <w:pPr>
              <w:ind w:left="0" w:right="4"/>
              <w:jc w:val="center"/>
              <w:rPr>
                <w:rFonts w:asciiTheme="minorHAnsi" w:hAnsiTheme="minorHAnsi" w:cstheme="minorHAnsi"/>
              </w:rPr>
            </w:pPr>
            <w:r w:rsidRPr="009E500E">
              <w:rPr>
                <w:rFonts w:asciiTheme="minorHAnsi" w:hAnsiTheme="minorHAnsi" w:cstheme="minorHAnsi"/>
              </w:rPr>
              <w:t>SLP-320-COL</w:t>
            </w:r>
          </w:p>
        </w:tc>
        <w:tc>
          <w:tcPr>
            <w:tcW w:w="1425" w:type="dxa"/>
            <w:tcBorders>
              <w:top w:val="single" w:sz="4" w:space="0" w:color="203764"/>
              <w:left w:val="single" w:sz="4" w:space="0" w:color="FFFFFF"/>
              <w:bottom w:val="single" w:sz="4" w:space="0" w:color="FFFFFF"/>
              <w:right w:val="single" w:sz="4" w:space="0" w:color="FFFFFF"/>
            </w:tcBorders>
            <w:shd w:val="clear" w:color="auto" w:fill="082771"/>
            <w:tcMar>
              <w:top w:w="15" w:type="dxa"/>
              <w:left w:w="15" w:type="dxa"/>
              <w:bottom w:w="0" w:type="dxa"/>
              <w:right w:w="15" w:type="dxa"/>
            </w:tcMar>
            <w:vAlign w:val="center"/>
            <w:hideMark/>
          </w:tcPr>
          <w:p w14:paraId="7D5EF1F5" w14:textId="77777777" w:rsidR="009E500E" w:rsidRPr="009E500E" w:rsidRDefault="009E500E" w:rsidP="00582A0A">
            <w:pPr>
              <w:ind w:left="0" w:right="4"/>
              <w:jc w:val="center"/>
              <w:rPr>
                <w:rFonts w:asciiTheme="minorHAnsi" w:hAnsiTheme="minorHAnsi" w:cstheme="minorHAnsi"/>
              </w:rPr>
            </w:pPr>
            <w:r w:rsidRPr="009E500E">
              <w:rPr>
                <w:rFonts w:asciiTheme="minorHAnsi" w:hAnsiTheme="minorHAnsi" w:cstheme="minorHAnsi"/>
              </w:rPr>
              <w:t>SLP-320-HOM</w:t>
            </w:r>
          </w:p>
        </w:tc>
        <w:tc>
          <w:tcPr>
            <w:tcW w:w="1266" w:type="dxa"/>
            <w:tcBorders>
              <w:top w:val="single" w:sz="4" w:space="0" w:color="203764"/>
              <w:left w:val="single" w:sz="4" w:space="0" w:color="FFFFFF"/>
              <w:bottom w:val="single" w:sz="4" w:space="0" w:color="FFFFFF"/>
              <w:right w:val="single" w:sz="4" w:space="0" w:color="FFFFFF"/>
            </w:tcBorders>
            <w:shd w:val="clear" w:color="auto" w:fill="082771"/>
            <w:tcMar>
              <w:top w:w="15" w:type="dxa"/>
              <w:left w:w="15" w:type="dxa"/>
              <w:bottom w:w="0" w:type="dxa"/>
              <w:right w:w="15" w:type="dxa"/>
            </w:tcMar>
            <w:vAlign w:val="center"/>
            <w:hideMark/>
          </w:tcPr>
          <w:p w14:paraId="3E7539DE" w14:textId="77777777" w:rsidR="009E500E" w:rsidRPr="009E500E" w:rsidRDefault="009E500E" w:rsidP="00582A0A">
            <w:pPr>
              <w:ind w:left="0" w:right="4"/>
              <w:jc w:val="center"/>
              <w:rPr>
                <w:rFonts w:asciiTheme="minorHAnsi" w:hAnsiTheme="minorHAnsi" w:cstheme="minorHAnsi"/>
              </w:rPr>
            </w:pPr>
            <w:r w:rsidRPr="009E500E">
              <w:rPr>
                <w:rFonts w:asciiTheme="minorHAnsi" w:hAnsiTheme="minorHAnsi" w:cstheme="minorHAnsi"/>
              </w:rPr>
              <w:t>SLP-500-LA</w:t>
            </w:r>
          </w:p>
        </w:tc>
        <w:tc>
          <w:tcPr>
            <w:tcW w:w="1780" w:type="dxa"/>
            <w:tcBorders>
              <w:top w:val="single" w:sz="4" w:space="0" w:color="203764"/>
              <w:left w:val="single" w:sz="4" w:space="0" w:color="FFFFFF"/>
              <w:bottom w:val="single" w:sz="4" w:space="0" w:color="FFFFFF"/>
              <w:right w:val="single" w:sz="4" w:space="0" w:color="203764"/>
            </w:tcBorders>
            <w:shd w:val="clear" w:color="auto" w:fill="082771"/>
            <w:tcMar>
              <w:top w:w="15" w:type="dxa"/>
              <w:left w:w="15" w:type="dxa"/>
              <w:bottom w:w="0" w:type="dxa"/>
              <w:right w:w="15" w:type="dxa"/>
            </w:tcMar>
            <w:vAlign w:val="center"/>
            <w:hideMark/>
          </w:tcPr>
          <w:p w14:paraId="3239C8D9" w14:textId="77777777" w:rsidR="009E500E" w:rsidRPr="009E500E" w:rsidRDefault="009E500E" w:rsidP="00582A0A">
            <w:pPr>
              <w:ind w:left="0" w:right="4"/>
              <w:jc w:val="center"/>
              <w:rPr>
                <w:rFonts w:asciiTheme="minorHAnsi" w:hAnsiTheme="minorHAnsi" w:cstheme="minorHAnsi"/>
              </w:rPr>
            </w:pPr>
            <w:r w:rsidRPr="009E500E">
              <w:rPr>
                <w:rFonts w:asciiTheme="minorHAnsi" w:hAnsiTheme="minorHAnsi" w:cstheme="minorHAnsi"/>
              </w:rPr>
              <w:t>SLP-200-HF</w:t>
            </w:r>
          </w:p>
        </w:tc>
      </w:tr>
      <w:tr w:rsidR="009E500E" w:rsidRPr="009E500E" w14:paraId="15B7D8E8" w14:textId="77777777" w:rsidTr="009E500E">
        <w:trPr>
          <w:trHeight w:val="604"/>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0693268C" w14:textId="77777777" w:rsidR="009E500E" w:rsidRPr="009E500E" w:rsidRDefault="009E500E" w:rsidP="009E500E">
            <w:pPr>
              <w:ind w:left="0" w:right="4" w:firstLine="67"/>
              <w:rPr>
                <w:rFonts w:asciiTheme="minorHAnsi" w:hAnsiTheme="minorHAnsi" w:cstheme="minorHAnsi"/>
              </w:rPr>
            </w:pPr>
            <w:r w:rsidRPr="009E500E">
              <w:rPr>
                <w:rFonts w:asciiTheme="minorHAnsi" w:hAnsiTheme="minorHAnsi" w:cstheme="minorHAnsi"/>
              </w:rPr>
              <w:t>Spectral Match</w:t>
            </w:r>
            <w:r w:rsidRPr="009E500E">
              <w:rPr>
                <w:rFonts w:asciiTheme="minorHAnsi" w:hAnsiTheme="minorHAnsi" w:cstheme="minorHAnsi"/>
                <w:vertAlign w:val="superscript"/>
              </w:rPr>
              <w:t>4</w:t>
            </w:r>
          </w:p>
        </w:tc>
        <w:tc>
          <w:tcPr>
            <w:tcW w:w="8839" w:type="dxa"/>
            <w:gridSpan w:val="6"/>
            <w:tcBorders>
              <w:top w:val="single" w:sz="4" w:space="0" w:color="FFFFFF"/>
              <w:left w:val="single" w:sz="4" w:space="0" w:color="FFFFFF"/>
              <w:bottom w:val="single" w:sz="4" w:space="0" w:color="FFFFFF"/>
            </w:tcBorders>
            <w:shd w:val="clear" w:color="auto" w:fill="F2F5FA"/>
            <w:tcMar>
              <w:top w:w="15" w:type="dxa"/>
              <w:left w:w="15" w:type="dxa"/>
              <w:bottom w:w="0" w:type="dxa"/>
              <w:right w:w="15" w:type="dxa"/>
            </w:tcMar>
            <w:vAlign w:val="center"/>
            <w:hideMark/>
          </w:tcPr>
          <w:p w14:paraId="563A8853"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AM 1.5G Class A</w:t>
            </w:r>
          </w:p>
          <w:p w14:paraId="1E8CAC39"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AM0 Class A</w:t>
            </w:r>
            <w:r w:rsidRPr="009E500E">
              <w:rPr>
                <w:rFonts w:asciiTheme="minorHAnsi" w:hAnsiTheme="minorHAnsi" w:cstheme="minorHAnsi"/>
                <w:vertAlign w:val="superscript"/>
              </w:rPr>
              <w:t>8</w:t>
            </w:r>
          </w:p>
        </w:tc>
      </w:tr>
      <w:tr w:rsidR="009E500E" w:rsidRPr="009E500E" w14:paraId="190F3BD5" w14:textId="77777777" w:rsidTr="009E500E">
        <w:trPr>
          <w:trHeight w:val="489"/>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4908F9B9"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 xml:space="preserve">Spatial </w:t>
            </w:r>
            <w:proofErr w:type="gramStart"/>
            <w:r w:rsidRPr="009E500E">
              <w:rPr>
                <w:rFonts w:asciiTheme="minorHAnsi" w:hAnsiTheme="minorHAnsi" w:cstheme="minorHAnsi"/>
              </w:rPr>
              <w:t>Non-Uniformity</w:t>
            </w:r>
            <w:proofErr w:type="gramEnd"/>
          </w:p>
        </w:tc>
        <w:tc>
          <w:tcPr>
            <w:tcW w:w="1465"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86105F2"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B</w:t>
            </w:r>
          </w:p>
        </w:tc>
        <w:tc>
          <w:tcPr>
            <w:tcW w:w="1531"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D2E09A7"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B</w:t>
            </w:r>
          </w:p>
        </w:tc>
        <w:tc>
          <w:tcPr>
            <w:tcW w:w="1372"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A352582"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C</w:t>
            </w:r>
          </w:p>
        </w:tc>
        <w:tc>
          <w:tcPr>
            <w:tcW w:w="1425"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3ECBDE6"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A</w:t>
            </w:r>
          </w:p>
        </w:tc>
        <w:tc>
          <w:tcPr>
            <w:tcW w:w="126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C3DF9F2"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C</w:t>
            </w:r>
          </w:p>
        </w:tc>
        <w:tc>
          <w:tcPr>
            <w:tcW w:w="1780" w:type="dxa"/>
            <w:tcBorders>
              <w:top w:val="single" w:sz="4" w:space="0" w:color="FFFFFF"/>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30AA8724" w14:textId="05716B11"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C</w:t>
            </w:r>
          </w:p>
        </w:tc>
      </w:tr>
      <w:tr w:rsidR="009E500E" w:rsidRPr="009E500E" w14:paraId="49DF5F25" w14:textId="77777777" w:rsidTr="009E500E">
        <w:trPr>
          <w:trHeight w:val="489"/>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7877265A"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Temporal Instability</w:t>
            </w:r>
          </w:p>
        </w:tc>
        <w:tc>
          <w:tcPr>
            <w:tcW w:w="8839" w:type="dxa"/>
            <w:gridSpan w:val="6"/>
            <w:tcBorders>
              <w:top w:val="single" w:sz="4" w:space="0" w:color="FFFFFF"/>
              <w:left w:val="single" w:sz="4" w:space="0" w:color="FFFFFF"/>
              <w:bottom w:val="single" w:sz="4" w:space="0" w:color="FFFFFF"/>
            </w:tcBorders>
            <w:shd w:val="clear" w:color="auto" w:fill="F2F5FA"/>
            <w:tcMar>
              <w:top w:w="15" w:type="dxa"/>
              <w:left w:w="15" w:type="dxa"/>
              <w:bottom w:w="0" w:type="dxa"/>
              <w:right w:w="15" w:type="dxa"/>
            </w:tcMar>
            <w:vAlign w:val="center"/>
            <w:hideMark/>
          </w:tcPr>
          <w:p w14:paraId="0E0751F2"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A</w:t>
            </w:r>
          </w:p>
        </w:tc>
      </w:tr>
      <w:tr w:rsidR="009E500E" w:rsidRPr="009E500E" w14:paraId="5586635C" w14:textId="77777777" w:rsidTr="009E500E">
        <w:trPr>
          <w:trHeight w:val="562"/>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1951EB0E"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Standard for                  Classification</w:t>
            </w:r>
          </w:p>
        </w:tc>
        <w:tc>
          <w:tcPr>
            <w:tcW w:w="8839" w:type="dxa"/>
            <w:gridSpan w:val="6"/>
            <w:tcBorders>
              <w:top w:val="single" w:sz="4" w:space="0" w:color="FFFFFF"/>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76B33F0A"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ASTM E927-19</w:t>
            </w:r>
          </w:p>
        </w:tc>
      </w:tr>
      <w:tr w:rsidR="009E500E" w:rsidRPr="009E500E" w14:paraId="7D83D1ED" w14:textId="77777777" w:rsidTr="009E500E">
        <w:trPr>
          <w:trHeight w:val="680"/>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1F9E9CA9"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Target Size (mm)</w:t>
            </w:r>
          </w:p>
        </w:tc>
        <w:tc>
          <w:tcPr>
            <w:tcW w:w="1465" w:type="dxa"/>
            <w:tcBorders>
              <w:top w:val="single" w:sz="4" w:space="0" w:color="FFFFFF"/>
              <w:left w:val="single" w:sz="4" w:space="0" w:color="FFFFFF"/>
              <w:bottom w:val="single" w:sz="4" w:space="0" w:color="FFFFFF"/>
              <w:right w:val="single" w:sz="4" w:space="0" w:color="FFFFFF"/>
            </w:tcBorders>
            <w:shd w:val="clear" w:color="auto" w:fill="F2F5FA"/>
            <w:tcMar>
              <w:top w:w="15" w:type="dxa"/>
              <w:left w:w="15" w:type="dxa"/>
              <w:bottom w:w="0" w:type="dxa"/>
              <w:right w:w="15" w:type="dxa"/>
            </w:tcMar>
            <w:vAlign w:val="center"/>
            <w:hideMark/>
          </w:tcPr>
          <w:p w14:paraId="22ECC9E0" w14:textId="6B252492"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100</w:t>
            </w:r>
          </w:p>
          <w:p w14:paraId="71095EFA"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(diameter)</w:t>
            </w:r>
          </w:p>
        </w:tc>
        <w:tc>
          <w:tcPr>
            <w:tcW w:w="1531" w:type="dxa"/>
            <w:tcBorders>
              <w:top w:val="single" w:sz="4" w:space="0" w:color="FFFFFF"/>
              <w:left w:val="single" w:sz="4" w:space="0" w:color="FFFFFF"/>
              <w:bottom w:val="single" w:sz="4" w:space="0" w:color="FFFFFF"/>
              <w:right w:val="single" w:sz="4" w:space="0" w:color="FFFFFF"/>
            </w:tcBorders>
            <w:shd w:val="clear" w:color="auto" w:fill="F2F5FA"/>
            <w:tcMar>
              <w:top w:w="15" w:type="dxa"/>
              <w:left w:w="15" w:type="dxa"/>
              <w:bottom w:w="0" w:type="dxa"/>
              <w:right w:w="15" w:type="dxa"/>
            </w:tcMar>
            <w:vAlign w:val="center"/>
            <w:hideMark/>
          </w:tcPr>
          <w:p w14:paraId="0F8D9D67" w14:textId="0AF8D420"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150</w:t>
            </w:r>
          </w:p>
          <w:p w14:paraId="46DC2034"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(diameter)</w:t>
            </w:r>
          </w:p>
        </w:tc>
        <w:tc>
          <w:tcPr>
            <w:tcW w:w="1372" w:type="dxa"/>
            <w:tcBorders>
              <w:top w:val="single" w:sz="4" w:space="0" w:color="FFFFFF"/>
              <w:left w:val="single" w:sz="4" w:space="0" w:color="FFFFFF"/>
              <w:bottom w:val="single" w:sz="4" w:space="0" w:color="FFFFFF"/>
              <w:right w:val="single" w:sz="4" w:space="0" w:color="FFFFFF"/>
            </w:tcBorders>
            <w:shd w:val="clear" w:color="auto" w:fill="F2F5FA"/>
            <w:tcMar>
              <w:top w:w="15" w:type="dxa"/>
              <w:left w:w="15" w:type="dxa"/>
              <w:bottom w:w="0" w:type="dxa"/>
              <w:right w:w="15" w:type="dxa"/>
            </w:tcMar>
            <w:vAlign w:val="center"/>
            <w:hideMark/>
          </w:tcPr>
          <w:p w14:paraId="05CC560B" w14:textId="06EE9670"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320</w:t>
            </w:r>
          </w:p>
          <w:p w14:paraId="0B0D8DBC"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(diameter)</w:t>
            </w:r>
          </w:p>
        </w:tc>
        <w:tc>
          <w:tcPr>
            <w:tcW w:w="1425" w:type="dxa"/>
            <w:tcBorders>
              <w:top w:val="single" w:sz="4" w:space="0" w:color="FFFFFF"/>
              <w:left w:val="single" w:sz="4" w:space="0" w:color="FFFFFF"/>
              <w:bottom w:val="single" w:sz="4" w:space="0" w:color="FFFFFF"/>
              <w:right w:val="single" w:sz="4" w:space="0" w:color="FFFFFF"/>
            </w:tcBorders>
            <w:shd w:val="clear" w:color="auto" w:fill="F2F5FA"/>
            <w:tcMar>
              <w:top w:w="15" w:type="dxa"/>
              <w:left w:w="15" w:type="dxa"/>
              <w:bottom w:w="0" w:type="dxa"/>
              <w:right w:w="15" w:type="dxa"/>
            </w:tcMar>
            <w:vAlign w:val="center"/>
            <w:hideMark/>
          </w:tcPr>
          <w:p w14:paraId="22031F72" w14:textId="0A0DECC1"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320</w:t>
            </w:r>
          </w:p>
          <w:p w14:paraId="6CDA0A17"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(diameter)</w:t>
            </w:r>
          </w:p>
        </w:tc>
        <w:tc>
          <w:tcPr>
            <w:tcW w:w="1266" w:type="dxa"/>
            <w:tcBorders>
              <w:top w:val="single" w:sz="4" w:space="0" w:color="FFFFFF"/>
              <w:left w:val="single" w:sz="4" w:space="0" w:color="FFFFFF"/>
              <w:bottom w:val="single" w:sz="4" w:space="0" w:color="FFFFFF"/>
              <w:right w:val="single" w:sz="4" w:space="0" w:color="FFFFFF"/>
            </w:tcBorders>
            <w:shd w:val="clear" w:color="auto" w:fill="F2F5FA"/>
            <w:tcMar>
              <w:top w:w="15" w:type="dxa"/>
              <w:left w:w="15" w:type="dxa"/>
              <w:bottom w:w="0" w:type="dxa"/>
              <w:right w:w="15" w:type="dxa"/>
            </w:tcMar>
            <w:vAlign w:val="center"/>
            <w:hideMark/>
          </w:tcPr>
          <w:p w14:paraId="03C1FE9C"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500×500</w:t>
            </w:r>
          </w:p>
        </w:tc>
        <w:tc>
          <w:tcPr>
            <w:tcW w:w="1780" w:type="dxa"/>
            <w:tcBorders>
              <w:top w:val="single" w:sz="4" w:space="0" w:color="FFFFFF"/>
              <w:left w:val="single" w:sz="4" w:space="0" w:color="FFFFFF"/>
              <w:bottom w:val="single" w:sz="4" w:space="0" w:color="FFFFFF"/>
            </w:tcBorders>
            <w:shd w:val="clear" w:color="auto" w:fill="F2F5FA"/>
            <w:tcMar>
              <w:top w:w="15" w:type="dxa"/>
              <w:left w:w="15" w:type="dxa"/>
              <w:bottom w:w="0" w:type="dxa"/>
              <w:right w:w="15" w:type="dxa"/>
            </w:tcMar>
            <w:vAlign w:val="center"/>
            <w:hideMark/>
          </w:tcPr>
          <w:p w14:paraId="445149AA" w14:textId="53406614"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200×200</w:t>
            </w:r>
          </w:p>
        </w:tc>
      </w:tr>
      <w:tr w:rsidR="009E500E" w:rsidRPr="009E500E" w14:paraId="7D193CA8" w14:textId="77777777" w:rsidTr="009E500E">
        <w:trPr>
          <w:trHeight w:val="489"/>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451962C4"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Target Shape</w:t>
            </w:r>
          </w:p>
        </w:tc>
        <w:tc>
          <w:tcPr>
            <w:tcW w:w="5793" w:type="dxa"/>
            <w:gridSpan w:val="4"/>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9EEC1CE"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Hexagonal</w:t>
            </w:r>
          </w:p>
        </w:tc>
        <w:tc>
          <w:tcPr>
            <w:tcW w:w="3046" w:type="dxa"/>
            <w:gridSpan w:val="2"/>
            <w:tcBorders>
              <w:top w:val="single" w:sz="4" w:space="0" w:color="FFFFFF"/>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578DFC69"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Square</w:t>
            </w:r>
          </w:p>
        </w:tc>
      </w:tr>
      <w:tr w:rsidR="009E500E" w:rsidRPr="009E500E" w14:paraId="6CAB2666" w14:textId="77777777" w:rsidTr="009E500E">
        <w:trPr>
          <w:trHeight w:val="489"/>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4C38E42E"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Working Distance</w:t>
            </w:r>
          </w:p>
        </w:tc>
        <w:tc>
          <w:tcPr>
            <w:tcW w:w="5793" w:type="dxa"/>
            <w:gridSpan w:val="4"/>
            <w:tcBorders>
              <w:top w:val="single" w:sz="4" w:space="0" w:color="FFFFFF"/>
              <w:left w:val="single" w:sz="4" w:space="0" w:color="FFFFFF"/>
              <w:bottom w:val="single" w:sz="4" w:space="0" w:color="FFFFFF"/>
              <w:right w:val="single" w:sz="4" w:space="0" w:color="FFFFFF"/>
            </w:tcBorders>
            <w:shd w:val="clear" w:color="auto" w:fill="F2F5FA"/>
            <w:tcMar>
              <w:top w:w="15" w:type="dxa"/>
              <w:left w:w="15" w:type="dxa"/>
              <w:bottom w:w="0" w:type="dxa"/>
              <w:right w:w="15" w:type="dxa"/>
            </w:tcMar>
            <w:vAlign w:val="center"/>
            <w:hideMark/>
          </w:tcPr>
          <w:p w14:paraId="3D9688F6"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1-3m</w:t>
            </w:r>
            <w:r w:rsidRPr="009E500E">
              <w:rPr>
                <w:rFonts w:asciiTheme="minorHAnsi" w:hAnsiTheme="minorHAnsi" w:cstheme="minorHAnsi"/>
                <w:vertAlign w:val="superscript"/>
              </w:rPr>
              <w:t>5</w:t>
            </w:r>
          </w:p>
        </w:tc>
        <w:tc>
          <w:tcPr>
            <w:tcW w:w="1266" w:type="dxa"/>
            <w:tcBorders>
              <w:top w:val="single" w:sz="4" w:space="0" w:color="FFFFFF"/>
              <w:left w:val="single" w:sz="4" w:space="0" w:color="FFFFFF"/>
              <w:bottom w:val="single" w:sz="4" w:space="0" w:color="FFFFFF"/>
              <w:right w:val="single" w:sz="4" w:space="0" w:color="FFFFFF"/>
            </w:tcBorders>
            <w:shd w:val="clear" w:color="auto" w:fill="F2F5FA"/>
            <w:tcMar>
              <w:top w:w="15" w:type="dxa"/>
              <w:left w:w="15" w:type="dxa"/>
              <w:bottom w:w="0" w:type="dxa"/>
              <w:right w:w="15" w:type="dxa"/>
            </w:tcMar>
            <w:vAlign w:val="center"/>
            <w:hideMark/>
          </w:tcPr>
          <w:p w14:paraId="53110D73"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0.2-1.0m</w:t>
            </w:r>
            <w:r w:rsidRPr="009E500E">
              <w:rPr>
                <w:rFonts w:asciiTheme="minorHAnsi" w:hAnsiTheme="minorHAnsi" w:cstheme="minorHAnsi"/>
                <w:vertAlign w:val="superscript"/>
              </w:rPr>
              <w:t>5</w:t>
            </w:r>
          </w:p>
        </w:tc>
        <w:tc>
          <w:tcPr>
            <w:tcW w:w="1780" w:type="dxa"/>
            <w:tcBorders>
              <w:top w:val="single" w:sz="4" w:space="0" w:color="FFFFFF"/>
              <w:left w:val="single" w:sz="4" w:space="0" w:color="FFFFFF"/>
              <w:bottom w:val="single" w:sz="4" w:space="0" w:color="FFFFFF"/>
            </w:tcBorders>
            <w:shd w:val="clear" w:color="auto" w:fill="F2F5FA"/>
            <w:tcMar>
              <w:top w:w="15" w:type="dxa"/>
              <w:left w:w="15" w:type="dxa"/>
              <w:bottom w:w="0" w:type="dxa"/>
              <w:right w:w="15" w:type="dxa"/>
            </w:tcMar>
            <w:vAlign w:val="center"/>
            <w:hideMark/>
          </w:tcPr>
          <w:p w14:paraId="503DC493" w14:textId="6898EF6B"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0.1-0.5m</w:t>
            </w:r>
            <w:r w:rsidRPr="009E500E">
              <w:rPr>
                <w:rFonts w:asciiTheme="minorHAnsi" w:hAnsiTheme="minorHAnsi" w:cstheme="minorHAnsi"/>
                <w:vertAlign w:val="superscript"/>
              </w:rPr>
              <w:t>5</w:t>
            </w:r>
          </w:p>
        </w:tc>
      </w:tr>
      <w:tr w:rsidR="009E500E" w:rsidRPr="009E500E" w14:paraId="19506354" w14:textId="77777777" w:rsidTr="009E500E">
        <w:trPr>
          <w:trHeight w:val="962"/>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7CECFF94"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Maximum Irradiance</w:t>
            </w:r>
            <w:r w:rsidRPr="009E500E">
              <w:rPr>
                <w:rFonts w:asciiTheme="minorHAnsi" w:hAnsiTheme="minorHAnsi" w:cstheme="minorHAnsi"/>
                <w:vertAlign w:val="superscript"/>
              </w:rPr>
              <w:t>2</w:t>
            </w:r>
          </w:p>
        </w:tc>
        <w:tc>
          <w:tcPr>
            <w:tcW w:w="7059" w:type="dxa"/>
            <w:gridSpan w:val="5"/>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B15B998"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1.0 Suns (AM0)</w:t>
            </w:r>
          </w:p>
          <w:p w14:paraId="7B7DB430"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1.2 Suns (AM1.5G)</w:t>
            </w:r>
          </w:p>
          <w:p w14:paraId="20768994"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1.5 Suns (Unfiltered)</w:t>
            </w:r>
          </w:p>
        </w:tc>
        <w:tc>
          <w:tcPr>
            <w:tcW w:w="1780" w:type="dxa"/>
            <w:tcBorders>
              <w:top w:val="single" w:sz="4" w:space="0" w:color="FFFFFF"/>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7E88BB38"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8 suns (AM0)</w:t>
            </w:r>
          </w:p>
          <w:p w14:paraId="5E8345FC"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10 suns (AM1.5G)</w:t>
            </w:r>
          </w:p>
          <w:p w14:paraId="6D20AB16" w14:textId="4E25DA20"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15 suns (Unfiltered)</w:t>
            </w:r>
          </w:p>
        </w:tc>
      </w:tr>
      <w:tr w:rsidR="009E500E" w:rsidRPr="009E500E" w14:paraId="5CF45211" w14:textId="77777777" w:rsidTr="009E500E">
        <w:trPr>
          <w:trHeight w:val="489"/>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3BFF5C91"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Sun Type</w:t>
            </w:r>
          </w:p>
        </w:tc>
        <w:tc>
          <w:tcPr>
            <w:tcW w:w="8839" w:type="dxa"/>
            <w:gridSpan w:val="6"/>
            <w:tcBorders>
              <w:top w:val="single" w:sz="4" w:space="0" w:color="FFFFFF"/>
              <w:left w:val="single" w:sz="4" w:space="0" w:color="FFFFFF"/>
              <w:bottom w:val="single" w:sz="4" w:space="0" w:color="FFFFFF"/>
            </w:tcBorders>
            <w:shd w:val="clear" w:color="auto" w:fill="F2F5FA"/>
            <w:tcMar>
              <w:top w:w="15" w:type="dxa"/>
              <w:left w:w="15" w:type="dxa"/>
              <w:bottom w:w="0" w:type="dxa"/>
              <w:right w:w="15" w:type="dxa"/>
            </w:tcMar>
            <w:vAlign w:val="center"/>
            <w:hideMark/>
          </w:tcPr>
          <w:p w14:paraId="4E8EF25A"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AM1.5G, AM0, Unfiltered</w:t>
            </w:r>
          </w:p>
        </w:tc>
      </w:tr>
      <w:tr w:rsidR="009E500E" w:rsidRPr="009E500E" w14:paraId="45A5FF47" w14:textId="77777777" w:rsidTr="009E500E">
        <w:trPr>
          <w:trHeight w:val="489"/>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23FD3B2E"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Collimation Half Angle</w:t>
            </w:r>
            <w:r w:rsidRPr="009E500E">
              <w:rPr>
                <w:rFonts w:asciiTheme="minorHAnsi" w:hAnsiTheme="minorHAnsi" w:cstheme="minorHAnsi"/>
                <w:vertAlign w:val="superscript"/>
              </w:rPr>
              <w:t>3</w:t>
            </w:r>
          </w:p>
        </w:tc>
        <w:tc>
          <w:tcPr>
            <w:tcW w:w="1465"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44D427DB"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&lt;0.5</w:t>
            </w:r>
          </w:p>
        </w:tc>
        <w:tc>
          <w:tcPr>
            <w:tcW w:w="1531"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A09D5BA"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&lt;0.9</w:t>
            </w:r>
          </w:p>
        </w:tc>
        <w:tc>
          <w:tcPr>
            <w:tcW w:w="1372"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658F9E5"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&lt;0.9</w:t>
            </w:r>
          </w:p>
        </w:tc>
        <w:tc>
          <w:tcPr>
            <w:tcW w:w="1425"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E7777F2"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&lt;8</w:t>
            </w:r>
          </w:p>
        </w:tc>
        <w:tc>
          <w:tcPr>
            <w:tcW w:w="1266"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684149C4"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&lt;20</w:t>
            </w:r>
          </w:p>
        </w:tc>
        <w:tc>
          <w:tcPr>
            <w:tcW w:w="1780" w:type="dxa"/>
            <w:tcBorders>
              <w:top w:val="single" w:sz="4" w:space="0" w:color="FFFFFF"/>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2BB7CFA7"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N/A</w:t>
            </w:r>
          </w:p>
        </w:tc>
      </w:tr>
      <w:tr w:rsidR="009E500E" w:rsidRPr="009E500E" w14:paraId="36F6AB5C" w14:textId="77777777" w:rsidTr="009E500E">
        <w:trPr>
          <w:trHeight w:val="489"/>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0C3F16D2"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Lamp Power (W)</w:t>
            </w:r>
          </w:p>
        </w:tc>
        <w:tc>
          <w:tcPr>
            <w:tcW w:w="1465" w:type="dxa"/>
            <w:tcBorders>
              <w:top w:val="single" w:sz="4" w:space="0" w:color="FFFFFF"/>
              <w:left w:val="single" w:sz="4" w:space="0" w:color="FFFFFF"/>
              <w:bottom w:val="single" w:sz="4" w:space="0" w:color="FFFFFF"/>
              <w:right w:val="single" w:sz="4" w:space="0" w:color="FFFFFF"/>
            </w:tcBorders>
            <w:shd w:val="clear" w:color="auto" w:fill="F2F5FA"/>
            <w:tcMar>
              <w:top w:w="15" w:type="dxa"/>
              <w:left w:w="15" w:type="dxa"/>
              <w:bottom w:w="0" w:type="dxa"/>
              <w:right w:w="15" w:type="dxa"/>
            </w:tcMar>
            <w:vAlign w:val="center"/>
            <w:hideMark/>
          </w:tcPr>
          <w:p w14:paraId="6B5B2976"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1600</w:t>
            </w:r>
          </w:p>
        </w:tc>
        <w:tc>
          <w:tcPr>
            <w:tcW w:w="1531" w:type="dxa"/>
            <w:tcBorders>
              <w:top w:val="single" w:sz="4" w:space="0" w:color="FFFFFF"/>
              <w:left w:val="single" w:sz="4" w:space="0" w:color="FFFFFF"/>
              <w:bottom w:val="single" w:sz="4" w:space="0" w:color="FFFFFF"/>
              <w:right w:val="single" w:sz="4" w:space="0" w:color="FFFFFF"/>
            </w:tcBorders>
            <w:shd w:val="clear" w:color="auto" w:fill="F2F5FA"/>
            <w:tcMar>
              <w:top w:w="15" w:type="dxa"/>
              <w:left w:w="15" w:type="dxa"/>
              <w:bottom w:w="0" w:type="dxa"/>
              <w:right w:w="15" w:type="dxa"/>
            </w:tcMar>
            <w:vAlign w:val="center"/>
            <w:hideMark/>
          </w:tcPr>
          <w:p w14:paraId="23529665"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2500</w:t>
            </w:r>
          </w:p>
        </w:tc>
        <w:tc>
          <w:tcPr>
            <w:tcW w:w="5843" w:type="dxa"/>
            <w:gridSpan w:val="4"/>
            <w:tcBorders>
              <w:top w:val="single" w:sz="4" w:space="0" w:color="FFFFFF"/>
              <w:left w:val="single" w:sz="4" w:space="0" w:color="FFFFFF"/>
              <w:bottom w:val="single" w:sz="4" w:space="0" w:color="FFFFFF"/>
            </w:tcBorders>
            <w:shd w:val="clear" w:color="auto" w:fill="F2F5FA"/>
            <w:tcMar>
              <w:top w:w="15" w:type="dxa"/>
              <w:left w:w="15" w:type="dxa"/>
              <w:bottom w:w="0" w:type="dxa"/>
              <w:right w:w="15" w:type="dxa"/>
            </w:tcMar>
            <w:vAlign w:val="center"/>
            <w:hideMark/>
          </w:tcPr>
          <w:p w14:paraId="3260645A"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6500</w:t>
            </w:r>
          </w:p>
        </w:tc>
      </w:tr>
      <w:tr w:rsidR="009E500E" w:rsidRPr="009E500E" w14:paraId="3D6C0A82" w14:textId="77777777" w:rsidTr="009E500E">
        <w:trPr>
          <w:trHeight w:val="489"/>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3018BA05"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Lamp Type</w:t>
            </w:r>
          </w:p>
        </w:tc>
        <w:tc>
          <w:tcPr>
            <w:tcW w:w="8839" w:type="dxa"/>
            <w:gridSpan w:val="6"/>
            <w:tcBorders>
              <w:top w:val="single" w:sz="4" w:space="0" w:color="FFFFFF"/>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3FA5243D"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Xenon short arc</w:t>
            </w:r>
          </w:p>
        </w:tc>
      </w:tr>
      <w:tr w:rsidR="009E500E" w:rsidRPr="009E500E" w14:paraId="038A4167" w14:textId="77777777" w:rsidTr="009E500E">
        <w:trPr>
          <w:trHeight w:val="489"/>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74DBE89A"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Illumination Direction</w:t>
            </w:r>
          </w:p>
        </w:tc>
        <w:tc>
          <w:tcPr>
            <w:tcW w:w="8839" w:type="dxa"/>
            <w:gridSpan w:val="6"/>
            <w:tcBorders>
              <w:top w:val="single" w:sz="4" w:space="0" w:color="FFFFFF"/>
              <w:left w:val="single" w:sz="4" w:space="0" w:color="FFFFFF"/>
              <w:bottom w:val="single" w:sz="4" w:space="0" w:color="FFFFFF"/>
            </w:tcBorders>
            <w:shd w:val="clear" w:color="auto" w:fill="F2F5FA"/>
            <w:tcMar>
              <w:top w:w="15" w:type="dxa"/>
              <w:left w:w="15" w:type="dxa"/>
              <w:bottom w:w="0" w:type="dxa"/>
              <w:right w:w="15" w:type="dxa"/>
            </w:tcMar>
            <w:vAlign w:val="center"/>
            <w:hideMark/>
          </w:tcPr>
          <w:p w14:paraId="337751CF"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Horizontal</w:t>
            </w:r>
            <w:r w:rsidRPr="009E500E">
              <w:rPr>
                <w:rFonts w:asciiTheme="minorHAnsi" w:hAnsiTheme="minorHAnsi" w:cstheme="minorHAnsi"/>
                <w:vertAlign w:val="superscript"/>
              </w:rPr>
              <w:t>7</w:t>
            </w:r>
          </w:p>
        </w:tc>
      </w:tr>
      <w:tr w:rsidR="009E500E" w:rsidRPr="009E500E" w14:paraId="71DCF29D" w14:textId="77777777" w:rsidTr="009E500E">
        <w:trPr>
          <w:trHeight w:val="562"/>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69FBBFAB" w14:textId="77777777" w:rsidR="009E500E" w:rsidRPr="009E500E" w:rsidRDefault="009E500E" w:rsidP="009E500E">
            <w:pPr>
              <w:ind w:left="0" w:right="4"/>
              <w:rPr>
                <w:rFonts w:asciiTheme="minorHAnsi" w:hAnsiTheme="minorHAnsi" w:cstheme="minorHAnsi"/>
                <w:lang w:val="pt-BR"/>
              </w:rPr>
            </w:pPr>
            <w:r w:rsidRPr="009E500E">
              <w:rPr>
                <w:rFonts w:asciiTheme="minorHAnsi" w:hAnsiTheme="minorHAnsi" w:cstheme="minorHAnsi"/>
                <w:lang w:val="pt-BR"/>
              </w:rPr>
              <w:t>Dimensions (L x W x H) (mm)</w:t>
            </w:r>
          </w:p>
        </w:tc>
        <w:tc>
          <w:tcPr>
            <w:tcW w:w="2996"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9F4E63F" w14:textId="1D2DD9F0"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2500 × 500 × 600</w:t>
            </w:r>
            <w:r w:rsidRPr="009E500E">
              <w:rPr>
                <w:rFonts w:asciiTheme="minorHAnsi" w:hAnsiTheme="minorHAnsi" w:cstheme="minorHAnsi"/>
                <w:vertAlign w:val="superscript"/>
              </w:rPr>
              <w:t>6</w:t>
            </w:r>
          </w:p>
        </w:tc>
        <w:tc>
          <w:tcPr>
            <w:tcW w:w="5843" w:type="dxa"/>
            <w:gridSpan w:val="4"/>
            <w:tcBorders>
              <w:top w:val="single" w:sz="4" w:space="0" w:color="FFFFFF"/>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43320B01" w14:textId="030E9DA3"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3000 × 1000 × 1500</w:t>
            </w:r>
            <w:r w:rsidRPr="009E500E">
              <w:rPr>
                <w:rFonts w:asciiTheme="minorHAnsi" w:hAnsiTheme="minorHAnsi" w:cstheme="minorHAnsi"/>
                <w:vertAlign w:val="superscript"/>
              </w:rPr>
              <w:t>6</w:t>
            </w:r>
          </w:p>
        </w:tc>
      </w:tr>
      <w:tr w:rsidR="009E500E" w:rsidRPr="009E500E" w14:paraId="63EE1217" w14:textId="77777777" w:rsidTr="009E500E">
        <w:trPr>
          <w:trHeight w:val="489"/>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4454554A"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Weight (kg)</w:t>
            </w:r>
          </w:p>
        </w:tc>
        <w:tc>
          <w:tcPr>
            <w:tcW w:w="2996" w:type="dxa"/>
            <w:gridSpan w:val="2"/>
            <w:tcBorders>
              <w:top w:val="single" w:sz="4" w:space="0" w:color="FFFFFF"/>
              <w:left w:val="single" w:sz="4" w:space="0" w:color="FFFFFF"/>
              <w:bottom w:val="single" w:sz="4" w:space="0" w:color="FFFFFF"/>
              <w:right w:val="single" w:sz="4" w:space="0" w:color="FFFFFF"/>
            </w:tcBorders>
            <w:shd w:val="clear" w:color="auto" w:fill="F2F5FA"/>
            <w:tcMar>
              <w:top w:w="15" w:type="dxa"/>
              <w:left w:w="15" w:type="dxa"/>
              <w:bottom w:w="0" w:type="dxa"/>
              <w:right w:w="15" w:type="dxa"/>
            </w:tcMar>
            <w:vAlign w:val="center"/>
            <w:hideMark/>
          </w:tcPr>
          <w:p w14:paraId="7258D338"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140</w:t>
            </w:r>
            <w:r w:rsidRPr="009E500E">
              <w:rPr>
                <w:rFonts w:asciiTheme="minorHAnsi" w:hAnsiTheme="minorHAnsi" w:cstheme="minorHAnsi"/>
                <w:vertAlign w:val="superscript"/>
              </w:rPr>
              <w:t>6</w:t>
            </w:r>
          </w:p>
        </w:tc>
        <w:tc>
          <w:tcPr>
            <w:tcW w:w="5843" w:type="dxa"/>
            <w:gridSpan w:val="4"/>
            <w:tcBorders>
              <w:top w:val="single" w:sz="4" w:space="0" w:color="FFFFFF"/>
              <w:left w:val="single" w:sz="4" w:space="0" w:color="FFFFFF"/>
              <w:bottom w:val="single" w:sz="4" w:space="0" w:color="FFFFFF"/>
            </w:tcBorders>
            <w:shd w:val="clear" w:color="auto" w:fill="F2F5FA"/>
            <w:tcMar>
              <w:top w:w="15" w:type="dxa"/>
              <w:left w:w="15" w:type="dxa"/>
              <w:bottom w:w="0" w:type="dxa"/>
              <w:right w:w="15" w:type="dxa"/>
            </w:tcMar>
            <w:vAlign w:val="center"/>
            <w:hideMark/>
          </w:tcPr>
          <w:p w14:paraId="54ABF54B" w14:textId="5052BF9E"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200</w:t>
            </w:r>
            <w:r w:rsidRPr="009E500E">
              <w:rPr>
                <w:rFonts w:asciiTheme="minorHAnsi" w:hAnsiTheme="minorHAnsi" w:cstheme="minorHAnsi"/>
                <w:vertAlign w:val="superscript"/>
              </w:rPr>
              <w:t>6</w:t>
            </w:r>
          </w:p>
        </w:tc>
      </w:tr>
      <w:tr w:rsidR="009E500E" w:rsidRPr="009E500E" w14:paraId="0F7780DC" w14:textId="77777777" w:rsidTr="009E500E">
        <w:trPr>
          <w:trHeight w:val="489"/>
          <w:jc w:val="center"/>
        </w:trPr>
        <w:tc>
          <w:tcPr>
            <w:tcW w:w="2227" w:type="dxa"/>
            <w:tcBorders>
              <w:top w:val="single" w:sz="4" w:space="0" w:color="FFFFFF"/>
              <w:bottom w:val="single" w:sz="4" w:space="0" w:color="FFFFFF"/>
              <w:right w:val="single" w:sz="4" w:space="0" w:color="FFFFFF"/>
            </w:tcBorders>
            <w:shd w:val="clear" w:color="auto" w:fill="082771"/>
            <w:tcMar>
              <w:top w:w="15" w:type="dxa"/>
              <w:left w:w="72" w:type="dxa"/>
              <w:bottom w:w="0" w:type="dxa"/>
              <w:right w:w="72" w:type="dxa"/>
            </w:tcMar>
            <w:vAlign w:val="center"/>
            <w:hideMark/>
          </w:tcPr>
          <w:p w14:paraId="3F38E003"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Power Supply Model</w:t>
            </w:r>
          </w:p>
        </w:tc>
        <w:tc>
          <w:tcPr>
            <w:tcW w:w="1465"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3F69CE6"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611-1.6k</w:t>
            </w:r>
          </w:p>
        </w:tc>
        <w:tc>
          <w:tcPr>
            <w:tcW w:w="1531"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6EDD3CF"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621-2.5k</w:t>
            </w:r>
          </w:p>
        </w:tc>
        <w:tc>
          <w:tcPr>
            <w:tcW w:w="5843" w:type="dxa"/>
            <w:gridSpan w:val="4"/>
            <w:tcBorders>
              <w:top w:val="single" w:sz="4" w:space="0" w:color="FFFFFF"/>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0CE38524"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631-6.5k-480-B</w:t>
            </w:r>
            <w:r w:rsidRPr="009E500E">
              <w:rPr>
                <w:rFonts w:asciiTheme="minorHAnsi" w:hAnsiTheme="minorHAnsi" w:cstheme="minorHAnsi"/>
                <w:vertAlign w:val="superscript"/>
              </w:rPr>
              <w:t>4</w:t>
            </w:r>
          </w:p>
        </w:tc>
      </w:tr>
      <w:tr w:rsidR="009E500E" w:rsidRPr="005A1943" w14:paraId="212C3D5F" w14:textId="77777777" w:rsidTr="009E500E">
        <w:trPr>
          <w:trHeight w:val="904"/>
          <w:jc w:val="center"/>
        </w:trPr>
        <w:tc>
          <w:tcPr>
            <w:tcW w:w="2227" w:type="dxa"/>
            <w:tcBorders>
              <w:top w:val="single" w:sz="4" w:space="0" w:color="FFFFFF"/>
              <w:right w:val="single" w:sz="4" w:space="0" w:color="FFFFFF"/>
            </w:tcBorders>
            <w:shd w:val="clear" w:color="auto" w:fill="082771"/>
            <w:tcMar>
              <w:top w:w="15" w:type="dxa"/>
              <w:left w:w="72" w:type="dxa"/>
              <w:bottom w:w="0" w:type="dxa"/>
              <w:right w:w="72" w:type="dxa"/>
            </w:tcMar>
            <w:vAlign w:val="center"/>
            <w:hideMark/>
          </w:tcPr>
          <w:p w14:paraId="76973609" w14:textId="77777777" w:rsidR="009E500E" w:rsidRPr="009E500E" w:rsidRDefault="009E500E" w:rsidP="009E500E">
            <w:pPr>
              <w:ind w:left="0" w:right="4"/>
              <w:rPr>
                <w:rFonts w:asciiTheme="minorHAnsi" w:hAnsiTheme="minorHAnsi" w:cstheme="minorHAnsi"/>
              </w:rPr>
            </w:pPr>
            <w:r w:rsidRPr="009E500E">
              <w:rPr>
                <w:rFonts w:asciiTheme="minorHAnsi" w:hAnsiTheme="minorHAnsi" w:cstheme="minorHAnsi"/>
              </w:rPr>
              <w:t>Power Requirements</w:t>
            </w:r>
          </w:p>
        </w:tc>
        <w:tc>
          <w:tcPr>
            <w:tcW w:w="1465" w:type="dxa"/>
            <w:tcBorders>
              <w:top w:val="single" w:sz="4" w:space="0" w:color="FFFFFF"/>
              <w:left w:val="single" w:sz="4" w:space="0" w:color="FFFFFF"/>
              <w:right w:val="single" w:sz="4" w:space="0" w:color="FFFFFF"/>
            </w:tcBorders>
            <w:shd w:val="clear" w:color="auto" w:fill="F2F5FA"/>
            <w:tcMar>
              <w:top w:w="15" w:type="dxa"/>
              <w:left w:w="15" w:type="dxa"/>
              <w:bottom w:w="0" w:type="dxa"/>
              <w:right w:w="15" w:type="dxa"/>
            </w:tcMar>
            <w:vAlign w:val="center"/>
            <w:hideMark/>
          </w:tcPr>
          <w:p w14:paraId="2200E75D"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220-240VAC, 50/60 Hz, 2500 VA</w:t>
            </w:r>
          </w:p>
        </w:tc>
        <w:tc>
          <w:tcPr>
            <w:tcW w:w="1531" w:type="dxa"/>
            <w:tcBorders>
              <w:top w:val="single" w:sz="4" w:space="0" w:color="FFFFFF"/>
              <w:left w:val="single" w:sz="4" w:space="0" w:color="FFFFFF"/>
              <w:right w:val="single" w:sz="4" w:space="0" w:color="FFFFFF"/>
            </w:tcBorders>
            <w:shd w:val="clear" w:color="auto" w:fill="F2F5FA"/>
            <w:tcMar>
              <w:top w:w="15" w:type="dxa"/>
              <w:left w:w="15" w:type="dxa"/>
              <w:bottom w:w="0" w:type="dxa"/>
              <w:right w:w="15" w:type="dxa"/>
            </w:tcMar>
            <w:vAlign w:val="center"/>
            <w:hideMark/>
          </w:tcPr>
          <w:p w14:paraId="17B8AA70" w14:textId="77777777" w:rsidR="009E500E" w:rsidRPr="009E500E" w:rsidRDefault="009E500E" w:rsidP="009E500E">
            <w:pPr>
              <w:ind w:left="0" w:right="4"/>
              <w:jc w:val="center"/>
              <w:rPr>
                <w:rFonts w:asciiTheme="minorHAnsi" w:hAnsiTheme="minorHAnsi" w:cstheme="minorHAnsi"/>
              </w:rPr>
            </w:pPr>
            <w:r w:rsidRPr="009E500E">
              <w:rPr>
                <w:rFonts w:asciiTheme="minorHAnsi" w:hAnsiTheme="minorHAnsi" w:cstheme="minorHAnsi"/>
              </w:rPr>
              <w:t>220-240VAC, 50/60 Hz, 4400 VA</w:t>
            </w:r>
          </w:p>
        </w:tc>
        <w:tc>
          <w:tcPr>
            <w:tcW w:w="5843" w:type="dxa"/>
            <w:gridSpan w:val="4"/>
            <w:tcBorders>
              <w:top w:val="single" w:sz="4" w:space="0" w:color="FFFFFF"/>
              <w:left w:val="single" w:sz="4" w:space="0" w:color="FFFFFF"/>
            </w:tcBorders>
            <w:shd w:val="clear" w:color="auto" w:fill="F2F5FA"/>
            <w:tcMar>
              <w:top w:w="15" w:type="dxa"/>
              <w:left w:w="15" w:type="dxa"/>
              <w:bottom w:w="0" w:type="dxa"/>
              <w:right w:w="15" w:type="dxa"/>
            </w:tcMar>
            <w:vAlign w:val="center"/>
            <w:hideMark/>
          </w:tcPr>
          <w:p w14:paraId="226F4163" w14:textId="77777777" w:rsidR="009E500E" w:rsidRPr="009E500E" w:rsidRDefault="009E500E" w:rsidP="009E500E">
            <w:pPr>
              <w:ind w:left="0" w:right="4"/>
              <w:jc w:val="center"/>
              <w:rPr>
                <w:rFonts w:asciiTheme="minorHAnsi" w:hAnsiTheme="minorHAnsi" w:cstheme="minorHAnsi"/>
                <w:lang w:val="pt-BR"/>
              </w:rPr>
            </w:pPr>
            <w:r w:rsidRPr="009E500E">
              <w:rPr>
                <w:rFonts w:asciiTheme="minorHAnsi" w:hAnsiTheme="minorHAnsi" w:cstheme="minorHAnsi"/>
                <w:lang w:val="pt-BR"/>
              </w:rPr>
              <w:t>380-480VAC, 50/60 Hz, 7000 VA (380-480 V p-p, 3p+E)</w:t>
            </w:r>
          </w:p>
        </w:tc>
      </w:tr>
    </w:tbl>
    <w:p w14:paraId="3585C7FD" w14:textId="77777777" w:rsidR="009E500E" w:rsidRDefault="009E500E" w:rsidP="00503568">
      <w:pPr>
        <w:ind w:left="0" w:right="4"/>
        <w:rPr>
          <w:rFonts w:asciiTheme="minorHAnsi" w:hAnsiTheme="minorHAnsi" w:cstheme="minorHAnsi"/>
          <w:lang w:val="pt-BR"/>
        </w:rPr>
      </w:pPr>
    </w:p>
    <w:p w14:paraId="1483200E" w14:textId="77777777" w:rsidR="009E500E" w:rsidRDefault="009E500E" w:rsidP="00503568">
      <w:pPr>
        <w:ind w:left="0" w:right="4"/>
        <w:rPr>
          <w:rFonts w:asciiTheme="minorHAnsi" w:hAnsiTheme="minorHAnsi" w:cstheme="minorHAnsi"/>
          <w:lang w:val="pt-BR"/>
        </w:rPr>
      </w:pPr>
    </w:p>
    <w:p w14:paraId="23B85392" w14:textId="77777777" w:rsidR="007726CC" w:rsidRDefault="007726CC" w:rsidP="00503568">
      <w:pPr>
        <w:ind w:left="0" w:right="4"/>
        <w:rPr>
          <w:rFonts w:asciiTheme="minorHAnsi" w:hAnsiTheme="minorHAnsi" w:cstheme="minorHAnsi"/>
          <w:lang w:val="pt-BR"/>
        </w:rPr>
      </w:pPr>
    </w:p>
    <w:p w14:paraId="2A2C4026" w14:textId="7EA5B35D" w:rsidR="007726CC" w:rsidRDefault="007726CC">
      <w:pPr>
        <w:spacing w:after="160" w:line="259" w:lineRule="auto"/>
        <w:ind w:left="0" w:right="0"/>
        <w:rPr>
          <w:rFonts w:asciiTheme="minorHAnsi" w:hAnsiTheme="minorHAnsi" w:cstheme="minorHAnsi"/>
          <w:lang w:val="pt-BR"/>
        </w:rPr>
      </w:pPr>
      <w:r>
        <w:rPr>
          <w:rFonts w:asciiTheme="minorHAnsi" w:hAnsiTheme="minorHAnsi" w:cstheme="minorHAnsi"/>
          <w:lang w:val="pt-BR"/>
        </w:rPr>
        <w:br w:type="page"/>
      </w:r>
    </w:p>
    <w:p w14:paraId="35DEF484" w14:textId="27F69370" w:rsidR="007726CC" w:rsidRPr="00734C0B" w:rsidRDefault="0015680F" w:rsidP="0015680F">
      <w:pPr>
        <w:pStyle w:val="ListParagraph"/>
        <w:numPr>
          <w:ilvl w:val="0"/>
          <w:numId w:val="2"/>
        </w:numPr>
        <w:ind w:right="4"/>
        <w:rPr>
          <w:rFonts w:asciiTheme="minorHAnsi" w:hAnsiTheme="minorHAnsi" w:cstheme="minorHAnsi"/>
          <w:b/>
          <w:bCs/>
          <w:lang w:val="pt-BR"/>
        </w:rPr>
      </w:pPr>
      <w:r w:rsidRPr="00734C0B">
        <w:rPr>
          <w:rFonts w:asciiTheme="minorHAnsi" w:hAnsiTheme="minorHAnsi" w:cstheme="minorHAnsi"/>
          <w:b/>
          <w:bCs/>
          <w:lang w:val="pt-BR"/>
        </w:rPr>
        <w:lastRenderedPageBreak/>
        <w:t>Monochromator</w:t>
      </w:r>
    </w:p>
    <w:p w14:paraId="075F6F35" w14:textId="478D8E6E" w:rsidR="0015680F" w:rsidRDefault="0015680F" w:rsidP="0015680F">
      <w:pPr>
        <w:ind w:left="0" w:right="4"/>
        <w:jc w:val="center"/>
        <w:rPr>
          <w:rFonts w:asciiTheme="minorHAnsi" w:hAnsiTheme="minorHAnsi" w:cstheme="minorHAnsi"/>
          <w:lang w:val="pt-BR"/>
        </w:rPr>
      </w:pPr>
      <w:r w:rsidRPr="0015680F">
        <w:rPr>
          <w:rFonts w:asciiTheme="minorHAnsi" w:hAnsiTheme="minorHAnsi" w:cstheme="minorHAnsi"/>
          <w:noProof/>
          <w:lang w:val="pt-BR"/>
        </w:rPr>
        <w:drawing>
          <wp:inline distT="0" distB="0" distL="0" distR="0" wp14:anchorId="1C9DEE46" wp14:editId="0A255320">
            <wp:extent cx="3789795" cy="2362953"/>
            <wp:effectExtent l="0" t="0" r="1270" b="0"/>
            <wp:docPr id="1302451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51728" name=""/>
                    <pic:cNvPicPr/>
                  </pic:nvPicPr>
                  <pic:blipFill>
                    <a:blip r:embed="rId11"/>
                    <a:stretch>
                      <a:fillRect/>
                    </a:stretch>
                  </pic:blipFill>
                  <pic:spPr>
                    <a:xfrm>
                      <a:off x="0" y="0"/>
                      <a:ext cx="3809488" cy="2375232"/>
                    </a:xfrm>
                    <a:prstGeom prst="rect">
                      <a:avLst/>
                    </a:prstGeom>
                  </pic:spPr>
                </pic:pic>
              </a:graphicData>
            </a:graphic>
          </wp:inline>
        </w:drawing>
      </w:r>
    </w:p>
    <w:p w14:paraId="0B0E8803" w14:textId="77777777" w:rsidR="00684892" w:rsidRDefault="00684892" w:rsidP="0015680F">
      <w:pPr>
        <w:ind w:left="0" w:right="4"/>
        <w:jc w:val="center"/>
        <w:rPr>
          <w:rFonts w:asciiTheme="minorHAnsi" w:hAnsiTheme="minorHAnsi" w:cstheme="minorHAnsi"/>
          <w:lang w:val="pt-BR"/>
        </w:rPr>
      </w:pPr>
    </w:p>
    <w:p w14:paraId="1C444B45" w14:textId="77777777" w:rsidR="00684892" w:rsidRDefault="00684892" w:rsidP="00684892">
      <w:pPr>
        <w:ind w:left="0" w:right="4"/>
        <w:rPr>
          <w:rFonts w:asciiTheme="minorHAnsi" w:hAnsiTheme="minorHAnsi" w:cstheme="minorHAnsi"/>
        </w:rPr>
      </w:pPr>
      <w:r w:rsidRPr="00046133">
        <w:rPr>
          <w:rFonts w:asciiTheme="minorHAnsi" w:hAnsiTheme="minorHAnsi" w:cstheme="minorHAnsi"/>
          <w:b/>
          <w:bCs/>
        </w:rPr>
        <w:t>Test Standard</w:t>
      </w:r>
      <w:r w:rsidRPr="00046133">
        <w:rPr>
          <w:rFonts w:asciiTheme="minorHAnsi" w:hAnsiTheme="minorHAnsi" w:cstheme="minorHAnsi"/>
        </w:rPr>
        <w:t>:</w:t>
      </w:r>
      <w:r>
        <w:rPr>
          <w:rFonts w:asciiTheme="minorHAnsi" w:hAnsiTheme="minorHAnsi" w:cstheme="minorHAnsi"/>
        </w:rPr>
        <w:t xml:space="preserve"> </w:t>
      </w:r>
      <w:r w:rsidRPr="00E90658">
        <w:rPr>
          <w:rFonts w:asciiTheme="minorHAnsi" w:hAnsiTheme="minorHAnsi" w:cstheme="minorHAnsi"/>
        </w:rPr>
        <w:t>CE Compliant</w:t>
      </w:r>
    </w:p>
    <w:p w14:paraId="03085F2A" w14:textId="77777777" w:rsidR="00684892" w:rsidRDefault="00684892" w:rsidP="00684892">
      <w:pPr>
        <w:ind w:left="0" w:right="4"/>
        <w:rPr>
          <w:rFonts w:asciiTheme="minorHAnsi" w:hAnsiTheme="minorHAnsi" w:cstheme="minorHAnsi"/>
        </w:rPr>
      </w:pPr>
    </w:p>
    <w:p w14:paraId="733775DB" w14:textId="77777777" w:rsidR="00684892" w:rsidRDefault="00684892" w:rsidP="00684892">
      <w:pPr>
        <w:ind w:left="0" w:right="-30"/>
        <w:rPr>
          <w:rFonts w:asciiTheme="minorHAnsi" w:hAnsiTheme="minorHAnsi" w:cstheme="minorHAnsi"/>
          <w:b/>
          <w:bCs/>
        </w:rPr>
      </w:pPr>
      <w:r w:rsidRPr="002A73BE">
        <w:rPr>
          <w:rFonts w:asciiTheme="minorHAnsi" w:hAnsiTheme="minorHAnsi" w:cstheme="minorHAnsi"/>
          <w:b/>
          <w:bCs/>
        </w:rPr>
        <w:t>Test Purpose:</w:t>
      </w:r>
    </w:p>
    <w:p w14:paraId="4E6D8FA7" w14:textId="77777777" w:rsidR="00684892" w:rsidRPr="00684892" w:rsidRDefault="00684892" w:rsidP="00684892">
      <w:pPr>
        <w:ind w:left="0" w:right="4"/>
        <w:rPr>
          <w:rFonts w:asciiTheme="minorHAnsi" w:hAnsiTheme="minorHAnsi" w:cstheme="minorHAnsi"/>
          <w:lang w:val="en-CA"/>
        </w:rPr>
      </w:pPr>
    </w:p>
    <w:p w14:paraId="40D19BD8" w14:textId="0DEFA1CB" w:rsidR="00684892" w:rsidRDefault="00684892" w:rsidP="00684892">
      <w:pPr>
        <w:ind w:left="0" w:right="4"/>
        <w:rPr>
          <w:rFonts w:asciiTheme="minorHAnsi" w:hAnsiTheme="minorHAnsi" w:cstheme="minorHAnsi"/>
        </w:rPr>
      </w:pPr>
      <w:r w:rsidRPr="00684892">
        <w:rPr>
          <w:rFonts w:asciiTheme="minorHAnsi" w:hAnsiTheme="minorHAnsi" w:cstheme="minorHAnsi"/>
        </w:rPr>
        <w:t>The Sciencetech standard series monochromators offer a flexible and customizable choice of monochromator with the full functionality afforded by motorized wavelength control and a multiple grating turret. The design features asymmetric Czerny-Turner optical layout, using up to 3 plane-ruled gratings with an f/3.5 aperture. An adjustable slit is included for the input port. Additional slit options and several accessories are available. For applications requiring better signal to noise, reduced stray light and better resolution than the standard model, a double monochromator (9055DX) in double additive mode is available. For applications requiring a tunable bandpass or notch filter light source, the double subtractive mode is an ideal choice.</w:t>
      </w:r>
    </w:p>
    <w:p w14:paraId="77DCBCED" w14:textId="77777777" w:rsidR="00684892" w:rsidRDefault="00684892" w:rsidP="00684892">
      <w:pPr>
        <w:ind w:left="0" w:right="4"/>
        <w:rPr>
          <w:rFonts w:asciiTheme="minorHAnsi" w:hAnsiTheme="minorHAnsi" w:cstheme="minorHAnsi"/>
        </w:rPr>
      </w:pPr>
    </w:p>
    <w:p w14:paraId="049D209F" w14:textId="6163E6CE" w:rsidR="0030382D" w:rsidRDefault="00684892" w:rsidP="00734C0B">
      <w:pPr>
        <w:ind w:left="0" w:right="4"/>
        <w:rPr>
          <w:rFonts w:asciiTheme="minorHAnsi" w:hAnsiTheme="minorHAnsi" w:cstheme="minorHAnsi"/>
          <w:lang w:val="en-CA"/>
        </w:rPr>
      </w:pPr>
      <w:r w:rsidRPr="00684892">
        <w:rPr>
          <w:rFonts w:asciiTheme="minorHAnsi" w:hAnsiTheme="minorHAnsi" w:cstheme="minorHAnsi"/>
          <w:i/>
          <w:iCs/>
          <w:lang w:val="en-CA"/>
        </w:rPr>
        <w:t>Applications:</w:t>
      </w:r>
      <w:r w:rsidRPr="00684892">
        <w:rPr>
          <w:rFonts w:asciiTheme="minorHAnsi" w:hAnsiTheme="minorHAnsi" w:cstheme="minorHAnsi"/>
          <w:lang w:val="en-CA"/>
        </w:rPr>
        <w:t xml:space="preserve"> Tunable monochromatic light source</w:t>
      </w:r>
      <w:r w:rsidR="0075009F">
        <w:rPr>
          <w:rFonts w:asciiTheme="minorHAnsi" w:hAnsiTheme="minorHAnsi" w:cstheme="minorHAnsi"/>
          <w:lang w:val="en-CA"/>
        </w:rPr>
        <w:t xml:space="preserve">, </w:t>
      </w:r>
      <w:r w:rsidRPr="00684892">
        <w:rPr>
          <w:rFonts w:asciiTheme="minorHAnsi" w:hAnsiTheme="minorHAnsi" w:cstheme="minorHAnsi"/>
          <w:lang w:val="en-CA"/>
        </w:rPr>
        <w:t>Spectroscopic systems</w:t>
      </w:r>
      <w:r>
        <w:rPr>
          <w:rFonts w:asciiTheme="minorHAnsi" w:hAnsiTheme="minorHAnsi" w:cstheme="minorHAnsi"/>
          <w:lang w:val="en-CA"/>
        </w:rPr>
        <w:t xml:space="preserve">, </w:t>
      </w:r>
      <w:r w:rsidRPr="00684892">
        <w:rPr>
          <w:rFonts w:asciiTheme="minorHAnsi" w:hAnsiTheme="minorHAnsi" w:cstheme="minorHAnsi"/>
          <w:lang w:val="en-CA"/>
        </w:rPr>
        <w:t>Emission and source characterization</w:t>
      </w:r>
      <w:r>
        <w:rPr>
          <w:rFonts w:asciiTheme="minorHAnsi" w:hAnsiTheme="minorHAnsi" w:cstheme="minorHAnsi"/>
          <w:lang w:val="en-CA"/>
        </w:rPr>
        <w:t>,</w:t>
      </w:r>
      <w:r w:rsidRPr="00684892">
        <w:rPr>
          <w:rFonts w:asciiTheme="minorHAnsi" w:hAnsiTheme="minorHAnsi" w:cstheme="minorHAnsi"/>
          <w:lang w:val="en-CA"/>
        </w:rPr>
        <w:t xml:space="preserve"> Absorbance, transmittance and</w:t>
      </w:r>
      <w:r w:rsidR="0075009F">
        <w:rPr>
          <w:rFonts w:asciiTheme="minorHAnsi" w:hAnsiTheme="minorHAnsi" w:cstheme="minorHAnsi"/>
          <w:lang w:val="en-CA"/>
        </w:rPr>
        <w:t xml:space="preserve"> </w:t>
      </w:r>
      <w:r w:rsidRPr="00684892">
        <w:rPr>
          <w:rFonts w:asciiTheme="minorHAnsi" w:hAnsiTheme="minorHAnsi" w:cstheme="minorHAnsi"/>
          <w:lang w:val="en-CA"/>
        </w:rPr>
        <w:t>reflectance measurement</w:t>
      </w:r>
      <w:r w:rsidR="0075009F">
        <w:rPr>
          <w:rFonts w:asciiTheme="minorHAnsi" w:hAnsiTheme="minorHAnsi" w:cstheme="minorHAnsi"/>
          <w:lang w:val="en-CA"/>
        </w:rPr>
        <w:t xml:space="preserve">, </w:t>
      </w:r>
      <w:r w:rsidRPr="00684892">
        <w:rPr>
          <w:rFonts w:asciiTheme="minorHAnsi" w:hAnsiTheme="minorHAnsi" w:cstheme="minorHAnsi"/>
          <w:lang w:val="en-CA"/>
        </w:rPr>
        <w:t xml:space="preserve">High dispersion or </w:t>
      </w:r>
      <w:r w:rsidR="00734C0B" w:rsidRPr="00684892">
        <w:rPr>
          <w:rFonts w:asciiTheme="minorHAnsi" w:hAnsiTheme="minorHAnsi" w:cstheme="minorHAnsi"/>
          <w:lang w:val="en-CA"/>
        </w:rPr>
        <w:t>high-power</w:t>
      </w:r>
      <w:r w:rsidRPr="00684892">
        <w:rPr>
          <w:rFonts w:asciiTheme="minorHAnsi" w:hAnsiTheme="minorHAnsi" w:cstheme="minorHAnsi"/>
          <w:lang w:val="en-CA"/>
        </w:rPr>
        <w:t xml:space="preserve"> density</w:t>
      </w:r>
      <w:r w:rsidR="0075009F">
        <w:rPr>
          <w:rFonts w:asciiTheme="minorHAnsi" w:hAnsiTheme="minorHAnsi" w:cstheme="minorHAnsi"/>
          <w:lang w:val="en-CA"/>
        </w:rPr>
        <w:t xml:space="preserve"> </w:t>
      </w:r>
      <w:r w:rsidRPr="00684892">
        <w:rPr>
          <w:rFonts w:asciiTheme="minorHAnsi" w:hAnsiTheme="minorHAnsi" w:cstheme="minorHAnsi"/>
          <w:lang w:val="en-CA"/>
        </w:rPr>
        <w:t>spectral illumination system</w:t>
      </w:r>
      <w:r w:rsidR="0075009F">
        <w:rPr>
          <w:rFonts w:asciiTheme="minorHAnsi" w:hAnsiTheme="minorHAnsi" w:cstheme="minorHAnsi"/>
          <w:lang w:val="en-CA"/>
        </w:rPr>
        <w:t xml:space="preserve">, </w:t>
      </w:r>
      <w:r w:rsidRPr="00684892">
        <w:rPr>
          <w:rFonts w:asciiTheme="minorHAnsi" w:hAnsiTheme="minorHAnsi" w:cstheme="minorHAnsi"/>
          <w:lang w:val="en-CA"/>
        </w:rPr>
        <w:t>Electrochemical spectroscopy</w:t>
      </w:r>
      <w:r w:rsidR="0075009F">
        <w:rPr>
          <w:rFonts w:asciiTheme="minorHAnsi" w:hAnsiTheme="minorHAnsi" w:cstheme="minorHAnsi"/>
          <w:lang w:val="en-CA"/>
        </w:rPr>
        <w:t xml:space="preserve">, </w:t>
      </w:r>
      <w:r w:rsidRPr="00684892">
        <w:rPr>
          <w:rFonts w:asciiTheme="minorHAnsi" w:hAnsiTheme="minorHAnsi" w:cstheme="minorHAnsi"/>
          <w:lang w:val="en-CA"/>
        </w:rPr>
        <w:t>Fluorescence</w:t>
      </w:r>
      <w:r w:rsidR="0075009F">
        <w:rPr>
          <w:rFonts w:asciiTheme="minorHAnsi" w:hAnsiTheme="minorHAnsi" w:cstheme="minorHAnsi"/>
          <w:lang w:val="en-CA"/>
        </w:rPr>
        <w:t xml:space="preserve"> </w:t>
      </w:r>
      <w:r w:rsidRPr="00684892">
        <w:rPr>
          <w:rFonts w:asciiTheme="minorHAnsi" w:hAnsiTheme="minorHAnsi" w:cstheme="minorHAnsi"/>
          <w:lang w:val="en-CA"/>
        </w:rPr>
        <w:t>spectroscopy</w:t>
      </w:r>
      <w:r w:rsidR="0075009F">
        <w:rPr>
          <w:rFonts w:asciiTheme="minorHAnsi" w:hAnsiTheme="minorHAnsi" w:cstheme="minorHAnsi"/>
          <w:lang w:val="en-CA"/>
        </w:rPr>
        <w:t xml:space="preserve">, </w:t>
      </w:r>
      <w:r w:rsidRPr="00684892">
        <w:rPr>
          <w:rFonts w:asciiTheme="minorHAnsi" w:hAnsiTheme="minorHAnsi" w:cstheme="minorHAnsi"/>
          <w:lang w:val="en-CA"/>
        </w:rPr>
        <w:t>Scanning spectrophotometry</w:t>
      </w:r>
      <w:r w:rsidR="0075009F">
        <w:rPr>
          <w:rFonts w:asciiTheme="minorHAnsi" w:hAnsiTheme="minorHAnsi" w:cstheme="minorHAnsi"/>
          <w:lang w:val="en-CA"/>
        </w:rPr>
        <w:t xml:space="preserve">, </w:t>
      </w:r>
      <w:r w:rsidRPr="00684892">
        <w:rPr>
          <w:rFonts w:asciiTheme="minorHAnsi" w:hAnsiTheme="minorHAnsi" w:cstheme="minorHAnsi"/>
          <w:lang w:val="en-CA"/>
        </w:rPr>
        <w:t>Raman spectroscopy</w:t>
      </w:r>
      <w:r w:rsidR="0075009F">
        <w:rPr>
          <w:rFonts w:asciiTheme="minorHAnsi" w:hAnsiTheme="minorHAnsi" w:cstheme="minorHAnsi"/>
          <w:lang w:val="en-CA"/>
        </w:rPr>
        <w:t>.</w:t>
      </w:r>
    </w:p>
    <w:p w14:paraId="4B82CFBA" w14:textId="77777777" w:rsidR="00734C0B" w:rsidRDefault="00734C0B" w:rsidP="00734C0B">
      <w:pPr>
        <w:ind w:left="0" w:right="0"/>
        <w:rPr>
          <w:rFonts w:asciiTheme="minorHAnsi" w:hAnsiTheme="minorHAnsi" w:cstheme="minorHAnsi"/>
        </w:rPr>
      </w:pPr>
    </w:p>
    <w:p w14:paraId="36A33B3F" w14:textId="77777777" w:rsidR="00734C0B" w:rsidRDefault="00734C0B" w:rsidP="00734C0B">
      <w:pPr>
        <w:ind w:left="0" w:right="0"/>
        <w:rPr>
          <w:rFonts w:asciiTheme="minorHAnsi" w:hAnsiTheme="minorHAnsi" w:cstheme="minorHAnsi"/>
          <w:b/>
          <w:bCs/>
          <w:lang w:val="en-CA"/>
        </w:rPr>
      </w:pPr>
      <w:r w:rsidRPr="00734C0B">
        <w:rPr>
          <w:rFonts w:asciiTheme="minorHAnsi" w:hAnsiTheme="minorHAnsi" w:cstheme="minorHAnsi"/>
          <w:b/>
          <w:bCs/>
        </w:rPr>
        <w:t>Features</w:t>
      </w:r>
    </w:p>
    <w:p w14:paraId="2D9CF5C3" w14:textId="77777777" w:rsidR="00734C0B" w:rsidRDefault="00734C0B" w:rsidP="00734C0B">
      <w:pPr>
        <w:ind w:left="0" w:right="0"/>
        <w:rPr>
          <w:rFonts w:asciiTheme="minorHAnsi" w:hAnsiTheme="minorHAnsi" w:cstheme="minorHAnsi"/>
          <w:b/>
          <w:bCs/>
          <w:lang w:val="en-CA"/>
        </w:rPr>
      </w:pPr>
    </w:p>
    <w:p w14:paraId="60D33E6C" w14:textId="77777777" w:rsidR="00734C0B" w:rsidRDefault="00734C0B" w:rsidP="00734C0B">
      <w:pPr>
        <w:ind w:left="0" w:right="0"/>
        <w:rPr>
          <w:rFonts w:asciiTheme="minorHAnsi" w:hAnsiTheme="minorHAnsi" w:cstheme="minorHAnsi"/>
        </w:rPr>
      </w:pPr>
      <w:r>
        <w:rPr>
          <w:rFonts w:asciiTheme="minorHAnsi" w:hAnsiTheme="minorHAnsi" w:cstheme="minorHAnsi"/>
        </w:rPr>
        <w:t xml:space="preserve">- </w:t>
      </w:r>
      <w:r w:rsidRPr="00734C0B">
        <w:rPr>
          <w:rFonts w:asciiTheme="minorHAnsi" w:hAnsiTheme="minorHAnsi" w:cstheme="minorHAnsi"/>
        </w:rPr>
        <w:t xml:space="preserve">Highly customizable modular design </w:t>
      </w:r>
    </w:p>
    <w:p w14:paraId="47C773C1" w14:textId="77777777" w:rsidR="00734C0B" w:rsidRDefault="00734C0B" w:rsidP="00734C0B">
      <w:pPr>
        <w:ind w:left="0" w:right="0"/>
        <w:rPr>
          <w:rFonts w:asciiTheme="minorHAnsi" w:hAnsiTheme="minorHAnsi" w:cstheme="minorHAnsi"/>
        </w:rPr>
      </w:pPr>
      <w:r>
        <w:rPr>
          <w:rFonts w:asciiTheme="minorHAnsi" w:hAnsiTheme="minorHAnsi" w:cstheme="minorHAnsi"/>
        </w:rPr>
        <w:t xml:space="preserve">- </w:t>
      </w:r>
      <w:r w:rsidRPr="00734C0B">
        <w:rPr>
          <w:rFonts w:asciiTheme="minorHAnsi" w:hAnsiTheme="minorHAnsi" w:cstheme="minorHAnsi"/>
        </w:rPr>
        <w:t xml:space="preserve">Two configurable input and output ports </w:t>
      </w:r>
    </w:p>
    <w:p w14:paraId="484EA842" w14:textId="77777777" w:rsidR="00734C0B" w:rsidRDefault="00734C0B" w:rsidP="00734C0B">
      <w:pPr>
        <w:ind w:left="0" w:right="0"/>
        <w:rPr>
          <w:rFonts w:asciiTheme="minorHAnsi" w:hAnsiTheme="minorHAnsi" w:cstheme="minorHAnsi"/>
        </w:rPr>
      </w:pPr>
      <w:r>
        <w:rPr>
          <w:rFonts w:asciiTheme="minorHAnsi" w:hAnsiTheme="minorHAnsi" w:cstheme="minorHAnsi"/>
        </w:rPr>
        <w:t xml:space="preserve">- </w:t>
      </w:r>
      <w:r w:rsidRPr="00734C0B">
        <w:rPr>
          <w:rFonts w:asciiTheme="minorHAnsi" w:hAnsiTheme="minorHAnsi" w:cstheme="minorHAnsi"/>
        </w:rPr>
        <w:t xml:space="preserve">Interchangeable turret design to allow more than three grating options </w:t>
      </w:r>
    </w:p>
    <w:p w14:paraId="6F118BAC" w14:textId="77777777" w:rsidR="00734C0B" w:rsidRDefault="00734C0B" w:rsidP="00734C0B">
      <w:pPr>
        <w:ind w:left="0" w:right="0"/>
        <w:rPr>
          <w:rFonts w:asciiTheme="minorHAnsi" w:hAnsiTheme="minorHAnsi" w:cstheme="minorHAnsi"/>
        </w:rPr>
      </w:pPr>
      <w:r>
        <w:rPr>
          <w:rFonts w:asciiTheme="minorHAnsi" w:hAnsiTheme="minorHAnsi" w:cstheme="minorHAnsi"/>
        </w:rPr>
        <w:t xml:space="preserve">- </w:t>
      </w:r>
      <w:r w:rsidRPr="00734C0B">
        <w:rPr>
          <w:rFonts w:asciiTheme="minorHAnsi" w:hAnsiTheme="minorHAnsi" w:cstheme="minorHAnsi"/>
        </w:rPr>
        <w:t xml:space="preserve">Configurable turret and grating options </w:t>
      </w:r>
    </w:p>
    <w:p w14:paraId="6A3936E8" w14:textId="77777777" w:rsidR="00734C0B" w:rsidRDefault="00734C0B" w:rsidP="00734C0B">
      <w:pPr>
        <w:ind w:left="0" w:right="0"/>
        <w:rPr>
          <w:rFonts w:asciiTheme="minorHAnsi" w:hAnsiTheme="minorHAnsi" w:cstheme="minorHAnsi"/>
        </w:rPr>
      </w:pPr>
      <w:r>
        <w:rPr>
          <w:rFonts w:asciiTheme="minorHAnsi" w:hAnsiTheme="minorHAnsi" w:cstheme="minorHAnsi"/>
        </w:rPr>
        <w:t xml:space="preserve">- </w:t>
      </w:r>
      <w:r w:rsidRPr="00734C0B">
        <w:rPr>
          <w:rFonts w:asciiTheme="minorHAnsi" w:hAnsiTheme="minorHAnsi" w:cstheme="minorHAnsi"/>
        </w:rPr>
        <w:t xml:space="preserve">USB2.0 communication </w:t>
      </w:r>
    </w:p>
    <w:p w14:paraId="13877A42" w14:textId="77777777" w:rsidR="00734C0B" w:rsidRDefault="00734C0B" w:rsidP="00734C0B">
      <w:pPr>
        <w:ind w:left="0" w:right="0"/>
        <w:rPr>
          <w:rFonts w:asciiTheme="minorHAnsi" w:hAnsiTheme="minorHAnsi" w:cstheme="minorHAnsi"/>
        </w:rPr>
      </w:pPr>
      <w:r>
        <w:rPr>
          <w:rFonts w:asciiTheme="minorHAnsi" w:hAnsiTheme="minorHAnsi" w:cstheme="minorHAnsi"/>
        </w:rPr>
        <w:t xml:space="preserve">- </w:t>
      </w:r>
      <w:r w:rsidRPr="00734C0B">
        <w:rPr>
          <w:rFonts w:asciiTheme="minorHAnsi" w:hAnsiTheme="minorHAnsi" w:cstheme="minorHAnsi"/>
        </w:rPr>
        <w:t xml:space="preserve">Fully integrated software and development libraries available </w:t>
      </w:r>
    </w:p>
    <w:p w14:paraId="01F0892C" w14:textId="7EE98328" w:rsidR="0030382D" w:rsidRPr="00734C0B" w:rsidRDefault="00734C0B" w:rsidP="00734C0B">
      <w:pPr>
        <w:ind w:left="0" w:right="0"/>
        <w:rPr>
          <w:rFonts w:asciiTheme="minorHAnsi" w:hAnsiTheme="minorHAnsi" w:cstheme="minorHAnsi"/>
          <w:lang w:val="en-CA"/>
        </w:rPr>
      </w:pPr>
      <w:r>
        <w:rPr>
          <w:rFonts w:asciiTheme="minorHAnsi" w:hAnsiTheme="minorHAnsi" w:cstheme="minorHAnsi"/>
        </w:rPr>
        <w:t>-</w:t>
      </w:r>
      <w:r w:rsidRPr="00734C0B">
        <w:rPr>
          <w:rFonts w:asciiTheme="minorHAnsi" w:hAnsiTheme="minorHAnsi" w:cstheme="minorHAnsi"/>
        </w:rPr>
        <w:t xml:space="preserve"> Full line of input and output accessories </w:t>
      </w:r>
      <w:r w:rsidR="0030382D" w:rsidRPr="00734C0B">
        <w:rPr>
          <w:rFonts w:asciiTheme="minorHAnsi" w:hAnsiTheme="minorHAnsi" w:cstheme="minorHAnsi"/>
          <w:lang w:val="en-CA"/>
        </w:rPr>
        <w:br w:type="page"/>
      </w:r>
    </w:p>
    <w:p w14:paraId="057BE493" w14:textId="270060CA" w:rsidR="00684892" w:rsidRDefault="00734C0B" w:rsidP="00684892">
      <w:pPr>
        <w:ind w:left="0" w:right="4"/>
        <w:rPr>
          <w:rFonts w:asciiTheme="minorHAnsi" w:hAnsiTheme="minorHAnsi" w:cstheme="minorHAnsi"/>
          <w:lang w:val="en-CA"/>
        </w:rPr>
      </w:pPr>
      <w:r w:rsidRPr="00D070CC">
        <w:rPr>
          <w:rFonts w:asciiTheme="minorHAnsi" w:hAnsiTheme="minorHAnsi" w:cstheme="minorHAnsi"/>
          <w:b/>
          <w:bCs/>
        </w:rPr>
        <w:lastRenderedPageBreak/>
        <w:t>Technical Specifications</w:t>
      </w:r>
    </w:p>
    <w:p w14:paraId="09F0E58E" w14:textId="215E44C3"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noProof/>
          <w:lang w:val="en-CA"/>
        </w:rPr>
        <mc:AlternateContent>
          <mc:Choice Requires="wps">
            <w:drawing>
              <wp:anchor distT="36576" distB="36576" distL="36576" distR="36576" simplePos="0" relativeHeight="251657216" behindDoc="0" locked="0" layoutInCell="1" allowOverlap="1" wp14:anchorId="1CABE806" wp14:editId="314AE5CA">
                <wp:simplePos x="0" y="0"/>
                <wp:positionH relativeFrom="column">
                  <wp:posOffset>600710</wp:posOffset>
                </wp:positionH>
                <wp:positionV relativeFrom="paragraph">
                  <wp:posOffset>3444240</wp:posOffset>
                </wp:positionV>
                <wp:extent cx="5945505" cy="3714750"/>
                <wp:effectExtent l="635" t="0" r="0" b="3810"/>
                <wp:wrapNone/>
                <wp:docPr id="103316177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45505" cy="37147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7335B" id="Rectangle 10" o:spid="_x0000_s1026" style="position:absolute;margin-left:47.3pt;margin-top:271.2pt;width:468.15pt;height:29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" filled="f" stroked="f" strokeweight="2pt">
                <v:shadow color="black [0]"/>
                <o:lock v:ext="edit" shapetype="t"/>
                <v:textbox inset="0,0,0,0"/>
              </v:rect>
            </w:pict>
          </mc:Fallback>
        </mc:AlternateContent>
      </w:r>
    </w:p>
    <w:tbl>
      <w:tblPr>
        <w:tblW w:w="9363" w:type="dxa"/>
        <w:tblCellMar>
          <w:left w:w="0" w:type="dxa"/>
          <w:right w:w="0" w:type="dxa"/>
        </w:tblCellMar>
        <w:tblLook w:val="04A0" w:firstRow="1" w:lastRow="0" w:firstColumn="1" w:lastColumn="0" w:noHBand="0" w:noVBand="1"/>
      </w:tblPr>
      <w:tblGrid>
        <w:gridCol w:w="3092"/>
        <w:gridCol w:w="1182"/>
        <w:gridCol w:w="1048"/>
        <w:gridCol w:w="994"/>
        <w:gridCol w:w="1055"/>
        <w:gridCol w:w="1050"/>
        <w:gridCol w:w="942"/>
      </w:tblGrid>
      <w:tr w:rsidR="00734C0B" w:rsidRPr="00734C0B" w14:paraId="739B5F8C" w14:textId="77777777" w:rsidTr="00734C0B">
        <w:trPr>
          <w:trHeight w:val="244"/>
        </w:trPr>
        <w:tc>
          <w:tcPr>
            <w:tcW w:w="3117" w:type="dxa"/>
            <w:tcBorders>
              <w:right w:val="single" w:sz="8" w:space="0" w:color="FFFFFF"/>
            </w:tcBorders>
            <w:shd w:val="clear" w:color="auto" w:fill="004080"/>
            <w:tcMar>
              <w:top w:w="0" w:type="dxa"/>
              <w:left w:w="108" w:type="dxa"/>
              <w:bottom w:w="0" w:type="dxa"/>
              <w:right w:w="108" w:type="dxa"/>
            </w:tcMar>
            <w:vAlign w:val="center"/>
            <w:hideMark/>
          </w:tcPr>
          <w:p w14:paraId="79A334FA"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lang w:val="en-CA"/>
              </w:rPr>
              <w:t>Model</w:t>
            </w:r>
          </w:p>
        </w:tc>
        <w:tc>
          <w:tcPr>
            <w:tcW w:w="1191" w:type="dxa"/>
            <w:tcBorders>
              <w:left w:val="single" w:sz="8" w:space="0" w:color="FFFFFF"/>
              <w:right w:val="single" w:sz="8" w:space="0" w:color="FFFFFF"/>
            </w:tcBorders>
            <w:shd w:val="clear" w:color="auto" w:fill="004080"/>
            <w:tcMar>
              <w:top w:w="0" w:type="dxa"/>
              <w:left w:w="108" w:type="dxa"/>
              <w:bottom w:w="0" w:type="dxa"/>
              <w:right w:w="108" w:type="dxa"/>
            </w:tcMar>
            <w:vAlign w:val="center"/>
            <w:hideMark/>
          </w:tcPr>
          <w:p w14:paraId="05344419"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lang w:val="en-CA"/>
              </w:rPr>
              <w:t>9055</w:t>
            </w:r>
          </w:p>
        </w:tc>
        <w:tc>
          <w:tcPr>
            <w:tcW w:w="1053" w:type="dxa"/>
            <w:tcBorders>
              <w:left w:val="single" w:sz="8" w:space="0" w:color="FFFFFF"/>
            </w:tcBorders>
            <w:shd w:val="clear" w:color="auto" w:fill="004080"/>
            <w:tcMar>
              <w:top w:w="0" w:type="dxa"/>
              <w:left w:w="108" w:type="dxa"/>
              <w:bottom w:w="0" w:type="dxa"/>
              <w:right w:w="108" w:type="dxa"/>
            </w:tcMar>
            <w:vAlign w:val="center"/>
            <w:hideMark/>
          </w:tcPr>
          <w:p w14:paraId="41252E80"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lang w:val="en-CA"/>
              </w:rPr>
              <w:t>9055F</w:t>
            </w:r>
          </w:p>
        </w:tc>
        <w:tc>
          <w:tcPr>
            <w:tcW w:w="944" w:type="dxa"/>
            <w:tcBorders>
              <w:right w:val="single" w:sz="8" w:space="0" w:color="FFFFFF"/>
            </w:tcBorders>
            <w:shd w:val="clear" w:color="auto" w:fill="004080"/>
            <w:tcMar>
              <w:top w:w="0" w:type="dxa"/>
              <w:left w:w="108" w:type="dxa"/>
              <w:bottom w:w="0" w:type="dxa"/>
              <w:right w:w="108" w:type="dxa"/>
            </w:tcMar>
            <w:vAlign w:val="center"/>
            <w:hideMark/>
          </w:tcPr>
          <w:p w14:paraId="4A75BFEA"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lang w:val="en-CA"/>
              </w:rPr>
              <w:t>9055DA</w:t>
            </w:r>
          </w:p>
        </w:tc>
        <w:tc>
          <w:tcPr>
            <w:tcW w:w="1057" w:type="dxa"/>
            <w:tcBorders>
              <w:left w:val="single" w:sz="8" w:space="0" w:color="FFFFFF"/>
              <w:right w:val="single" w:sz="8" w:space="0" w:color="FFFFFF"/>
            </w:tcBorders>
            <w:shd w:val="clear" w:color="auto" w:fill="004080"/>
            <w:tcMar>
              <w:top w:w="0" w:type="dxa"/>
              <w:left w:w="108" w:type="dxa"/>
              <w:bottom w:w="0" w:type="dxa"/>
              <w:right w:w="108" w:type="dxa"/>
            </w:tcMar>
            <w:vAlign w:val="center"/>
            <w:hideMark/>
          </w:tcPr>
          <w:p w14:paraId="22503E90"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lang w:val="en-CA"/>
              </w:rPr>
              <w:t>9055DS</w:t>
            </w:r>
          </w:p>
        </w:tc>
        <w:tc>
          <w:tcPr>
            <w:tcW w:w="1057" w:type="dxa"/>
            <w:tcBorders>
              <w:left w:val="single" w:sz="8" w:space="0" w:color="FFFFFF"/>
              <w:right w:val="single" w:sz="8" w:space="0" w:color="FFFFFF"/>
            </w:tcBorders>
            <w:shd w:val="clear" w:color="auto" w:fill="004080"/>
            <w:tcMar>
              <w:top w:w="0" w:type="dxa"/>
              <w:left w:w="108" w:type="dxa"/>
              <w:bottom w:w="0" w:type="dxa"/>
              <w:right w:w="108" w:type="dxa"/>
            </w:tcMar>
            <w:vAlign w:val="center"/>
            <w:hideMark/>
          </w:tcPr>
          <w:p w14:paraId="7B7CE9E2"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lang w:val="en-CA"/>
              </w:rPr>
              <w:t>9057</w:t>
            </w:r>
          </w:p>
        </w:tc>
        <w:tc>
          <w:tcPr>
            <w:tcW w:w="944" w:type="dxa"/>
            <w:tcBorders>
              <w:left w:val="single" w:sz="8" w:space="0" w:color="FFFFFF"/>
            </w:tcBorders>
            <w:shd w:val="clear" w:color="auto" w:fill="004080"/>
            <w:tcMar>
              <w:top w:w="0" w:type="dxa"/>
              <w:left w:w="108" w:type="dxa"/>
              <w:bottom w:w="0" w:type="dxa"/>
              <w:right w:w="108" w:type="dxa"/>
            </w:tcMar>
            <w:vAlign w:val="center"/>
            <w:hideMark/>
          </w:tcPr>
          <w:p w14:paraId="02257F90"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lang w:val="en-CA"/>
              </w:rPr>
              <w:t>9057F</w:t>
            </w:r>
          </w:p>
        </w:tc>
      </w:tr>
      <w:tr w:rsidR="00734C0B" w:rsidRPr="00734C0B" w14:paraId="02E6F897" w14:textId="77777777" w:rsidTr="00734C0B">
        <w:trPr>
          <w:trHeight w:val="255"/>
        </w:trPr>
        <w:tc>
          <w:tcPr>
            <w:tcW w:w="3117" w:type="dxa"/>
            <w:tcBorders>
              <w:right w:val="single" w:sz="8" w:space="0" w:color="FFFFFF"/>
            </w:tcBorders>
            <w:shd w:val="clear" w:color="auto" w:fill="D9E1F2"/>
            <w:tcMar>
              <w:top w:w="0" w:type="dxa"/>
              <w:left w:w="108" w:type="dxa"/>
              <w:bottom w:w="0" w:type="dxa"/>
              <w:right w:w="108" w:type="dxa"/>
            </w:tcMar>
            <w:vAlign w:val="center"/>
            <w:hideMark/>
          </w:tcPr>
          <w:p w14:paraId="2AAD6C75"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Input Focal Length (mm)</w:t>
            </w:r>
          </w:p>
        </w:tc>
        <w:tc>
          <w:tcPr>
            <w:tcW w:w="4245" w:type="dxa"/>
            <w:gridSpan w:val="4"/>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5A2692F4" w14:textId="727C561C"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200</w:t>
            </w:r>
          </w:p>
        </w:tc>
        <w:tc>
          <w:tcPr>
            <w:tcW w:w="2001" w:type="dxa"/>
            <w:gridSpan w:val="2"/>
            <w:tcBorders>
              <w:left w:val="single" w:sz="8" w:space="0" w:color="FFFFFF"/>
            </w:tcBorders>
            <w:shd w:val="clear" w:color="auto" w:fill="D9E1F2"/>
            <w:tcMar>
              <w:top w:w="0" w:type="dxa"/>
              <w:left w:w="108" w:type="dxa"/>
              <w:bottom w:w="0" w:type="dxa"/>
              <w:right w:w="108" w:type="dxa"/>
            </w:tcMar>
            <w:vAlign w:val="center"/>
            <w:hideMark/>
          </w:tcPr>
          <w:p w14:paraId="14E07B4D"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457</w:t>
            </w:r>
          </w:p>
        </w:tc>
      </w:tr>
      <w:tr w:rsidR="00734C0B" w:rsidRPr="00734C0B" w14:paraId="2D185FA9" w14:textId="77777777" w:rsidTr="00734C0B">
        <w:trPr>
          <w:trHeight w:val="255"/>
        </w:trPr>
        <w:tc>
          <w:tcPr>
            <w:tcW w:w="3117" w:type="dxa"/>
            <w:tcBorders>
              <w:right w:val="single" w:sz="8" w:space="0" w:color="FFFFFF"/>
            </w:tcBorders>
            <w:shd w:val="clear" w:color="auto" w:fill="FFFFFF"/>
            <w:tcMar>
              <w:top w:w="0" w:type="dxa"/>
              <w:left w:w="108" w:type="dxa"/>
              <w:bottom w:w="0" w:type="dxa"/>
              <w:right w:w="108" w:type="dxa"/>
            </w:tcMar>
            <w:vAlign w:val="center"/>
            <w:hideMark/>
          </w:tcPr>
          <w:p w14:paraId="71DB747F"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Output Focal Length (mm)</w:t>
            </w:r>
          </w:p>
        </w:tc>
        <w:tc>
          <w:tcPr>
            <w:tcW w:w="4245" w:type="dxa"/>
            <w:gridSpan w:val="4"/>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0B111C76"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250</w:t>
            </w:r>
          </w:p>
        </w:tc>
        <w:tc>
          <w:tcPr>
            <w:tcW w:w="2001" w:type="dxa"/>
            <w:gridSpan w:val="2"/>
            <w:tcBorders>
              <w:left w:val="single" w:sz="8" w:space="0" w:color="FFFFFF"/>
            </w:tcBorders>
            <w:shd w:val="clear" w:color="auto" w:fill="FFFFFF"/>
            <w:tcMar>
              <w:top w:w="0" w:type="dxa"/>
              <w:left w:w="108" w:type="dxa"/>
              <w:bottom w:w="0" w:type="dxa"/>
              <w:right w:w="108" w:type="dxa"/>
            </w:tcMar>
            <w:vAlign w:val="center"/>
            <w:hideMark/>
          </w:tcPr>
          <w:p w14:paraId="2A7D89B3"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457</w:t>
            </w:r>
          </w:p>
        </w:tc>
      </w:tr>
      <w:tr w:rsidR="00734C0B" w:rsidRPr="00734C0B" w14:paraId="7126C3A9" w14:textId="77777777" w:rsidTr="00734C0B">
        <w:trPr>
          <w:trHeight w:val="255"/>
        </w:trPr>
        <w:tc>
          <w:tcPr>
            <w:tcW w:w="3117" w:type="dxa"/>
            <w:tcBorders>
              <w:right w:val="single" w:sz="8" w:space="0" w:color="FFFFFF"/>
            </w:tcBorders>
            <w:shd w:val="clear" w:color="auto" w:fill="D9E1F2"/>
            <w:tcMar>
              <w:top w:w="0" w:type="dxa"/>
              <w:left w:w="108" w:type="dxa"/>
              <w:bottom w:w="0" w:type="dxa"/>
              <w:right w:w="108" w:type="dxa"/>
            </w:tcMar>
            <w:vAlign w:val="center"/>
            <w:hideMark/>
          </w:tcPr>
          <w:p w14:paraId="1B1AA2C0"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Wavelength Selection</w:t>
            </w:r>
          </w:p>
        </w:tc>
        <w:tc>
          <w:tcPr>
            <w:tcW w:w="6246" w:type="dxa"/>
            <w:gridSpan w:val="6"/>
            <w:tcBorders>
              <w:left w:val="single" w:sz="8" w:space="0" w:color="FFFFFF"/>
            </w:tcBorders>
            <w:shd w:val="clear" w:color="auto" w:fill="D9E1F2"/>
            <w:tcMar>
              <w:top w:w="0" w:type="dxa"/>
              <w:left w:w="108" w:type="dxa"/>
              <w:bottom w:w="0" w:type="dxa"/>
              <w:right w:w="108" w:type="dxa"/>
            </w:tcMar>
            <w:vAlign w:val="center"/>
            <w:hideMark/>
          </w:tcPr>
          <w:p w14:paraId="67E256BF"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Motorized</w:t>
            </w:r>
          </w:p>
        </w:tc>
      </w:tr>
      <w:tr w:rsidR="00734C0B" w:rsidRPr="00734C0B" w14:paraId="2B5E2178" w14:textId="77777777" w:rsidTr="00734C0B">
        <w:trPr>
          <w:trHeight w:val="255"/>
        </w:trPr>
        <w:tc>
          <w:tcPr>
            <w:tcW w:w="3117" w:type="dxa"/>
            <w:tcBorders>
              <w:right w:val="single" w:sz="8" w:space="0" w:color="FFFFFF"/>
            </w:tcBorders>
            <w:shd w:val="clear" w:color="auto" w:fill="FFFFFF"/>
            <w:tcMar>
              <w:top w:w="0" w:type="dxa"/>
              <w:left w:w="108" w:type="dxa"/>
              <w:bottom w:w="0" w:type="dxa"/>
              <w:right w:w="108" w:type="dxa"/>
            </w:tcMar>
            <w:vAlign w:val="center"/>
            <w:hideMark/>
          </w:tcPr>
          <w:p w14:paraId="772D2845"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Communication</w:t>
            </w:r>
          </w:p>
        </w:tc>
        <w:tc>
          <w:tcPr>
            <w:tcW w:w="6246" w:type="dxa"/>
            <w:gridSpan w:val="6"/>
            <w:tcBorders>
              <w:left w:val="single" w:sz="8" w:space="0" w:color="FFFFFF"/>
            </w:tcBorders>
            <w:shd w:val="clear" w:color="auto" w:fill="FFFFFF"/>
            <w:tcMar>
              <w:top w:w="0" w:type="dxa"/>
              <w:left w:w="108" w:type="dxa"/>
              <w:bottom w:w="0" w:type="dxa"/>
              <w:right w:w="108" w:type="dxa"/>
            </w:tcMar>
            <w:vAlign w:val="center"/>
            <w:hideMark/>
          </w:tcPr>
          <w:p w14:paraId="1A6EE544"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USB</w:t>
            </w:r>
          </w:p>
        </w:tc>
      </w:tr>
      <w:tr w:rsidR="00734C0B" w:rsidRPr="00734C0B" w14:paraId="695CF6C0" w14:textId="77777777" w:rsidTr="00734C0B">
        <w:trPr>
          <w:trHeight w:val="255"/>
        </w:trPr>
        <w:tc>
          <w:tcPr>
            <w:tcW w:w="3117" w:type="dxa"/>
            <w:tcBorders>
              <w:right w:val="single" w:sz="8" w:space="0" w:color="FFFFFF"/>
            </w:tcBorders>
            <w:shd w:val="clear" w:color="auto" w:fill="D9E1F2"/>
            <w:tcMar>
              <w:top w:w="0" w:type="dxa"/>
              <w:left w:w="108" w:type="dxa"/>
              <w:bottom w:w="0" w:type="dxa"/>
              <w:right w:w="108" w:type="dxa"/>
            </w:tcMar>
            <w:vAlign w:val="center"/>
            <w:hideMark/>
          </w:tcPr>
          <w:p w14:paraId="5536C22C"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Readout Mechanics</w:t>
            </w:r>
          </w:p>
        </w:tc>
        <w:tc>
          <w:tcPr>
            <w:tcW w:w="6246" w:type="dxa"/>
            <w:gridSpan w:val="6"/>
            <w:tcBorders>
              <w:left w:val="single" w:sz="8" w:space="0" w:color="FFFFFF"/>
            </w:tcBorders>
            <w:shd w:val="clear" w:color="auto" w:fill="D9E1F2"/>
            <w:tcMar>
              <w:top w:w="0" w:type="dxa"/>
              <w:left w:w="108" w:type="dxa"/>
              <w:bottom w:w="0" w:type="dxa"/>
              <w:right w:w="108" w:type="dxa"/>
            </w:tcMar>
            <w:vAlign w:val="center"/>
            <w:hideMark/>
          </w:tcPr>
          <w:p w14:paraId="30C3FA10"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Direct drive stepping motor</w:t>
            </w:r>
          </w:p>
        </w:tc>
      </w:tr>
      <w:tr w:rsidR="00734C0B" w:rsidRPr="00734C0B" w14:paraId="068C8996" w14:textId="77777777" w:rsidTr="00734C0B">
        <w:trPr>
          <w:trHeight w:val="255"/>
        </w:trPr>
        <w:tc>
          <w:tcPr>
            <w:tcW w:w="3117" w:type="dxa"/>
            <w:tcBorders>
              <w:right w:val="single" w:sz="8" w:space="0" w:color="FFFFFF"/>
            </w:tcBorders>
            <w:shd w:val="clear" w:color="auto" w:fill="D9E1F2"/>
            <w:tcMar>
              <w:top w:w="0" w:type="dxa"/>
              <w:left w:w="108" w:type="dxa"/>
              <w:bottom w:w="0" w:type="dxa"/>
              <w:right w:w="108" w:type="dxa"/>
            </w:tcMar>
            <w:vAlign w:val="center"/>
            <w:hideMark/>
          </w:tcPr>
          <w:p w14:paraId="2E7313C5"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Aperture</w:t>
            </w:r>
          </w:p>
        </w:tc>
        <w:tc>
          <w:tcPr>
            <w:tcW w:w="1191"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0FCA3540"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f/3.5</w:t>
            </w:r>
          </w:p>
        </w:tc>
        <w:tc>
          <w:tcPr>
            <w:tcW w:w="1053"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5B699311"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f/2.5</w:t>
            </w:r>
          </w:p>
        </w:tc>
        <w:tc>
          <w:tcPr>
            <w:tcW w:w="2001" w:type="dxa"/>
            <w:gridSpan w:val="2"/>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7C3BE391"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f/3.5</w:t>
            </w:r>
          </w:p>
        </w:tc>
        <w:tc>
          <w:tcPr>
            <w:tcW w:w="1057"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20961D33"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f/8</w:t>
            </w:r>
          </w:p>
        </w:tc>
        <w:tc>
          <w:tcPr>
            <w:tcW w:w="944" w:type="dxa"/>
            <w:tcBorders>
              <w:left w:val="single" w:sz="8" w:space="0" w:color="FFFFFF"/>
            </w:tcBorders>
            <w:shd w:val="clear" w:color="auto" w:fill="D9E1F2"/>
            <w:tcMar>
              <w:top w:w="0" w:type="dxa"/>
              <w:left w:w="108" w:type="dxa"/>
              <w:bottom w:w="0" w:type="dxa"/>
              <w:right w:w="108" w:type="dxa"/>
            </w:tcMar>
            <w:vAlign w:val="center"/>
            <w:hideMark/>
          </w:tcPr>
          <w:p w14:paraId="39EAFA2E"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f/5.9</w:t>
            </w:r>
          </w:p>
        </w:tc>
      </w:tr>
      <w:tr w:rsidR="00734C0B" w:rsidRPr="00734C0B" w14:paraId="43B6E7A7" w14:textId="77777777" w:rsidTr="00734C0B">
        <w:trPr>
          <w:trHeight w:val="255"/>
        </w:trPr>
        <w:tc>
          <w:tcPr>
            <w:tcW w:w="3117" w:type="dxa"/>
            <w:tcBorders>
              <w:right w:val="single" w:sz="8" w:space="0" w:color="FFFFFF"/>
            </w:tcBorders>
            <w:shd w:val="clear" w:color="auto" w:fill="FFFFFF"/>
            <w:tcMar>
              <w:top w:w="0" w:type="dxa"/>
              <w:left w:w="108" w:type="dxa"/>
              <w:bottom w:w="0" w:type="dxa"/>
              <w:right w:w="108" w:type="dxa"/>
            </w:tcMar>
            <w:vAlign w:val="center"/>
            <w:hideMark/>
          </w:tcPr>
          <w:p w14:paraId="5886EEEC"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Maximum Grating Size</w:t>
            </w:r>
          </w:p>
        </w:tc>
        <w:tc>
          <w:tcPr>
            <w:tcW w:w="1191" w:type="dxa"/>
            <w:vMerge w:val="restart"/>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4B88ACC0"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50 × 50</w:t>
            </w:r>
          </w:p>
        </w:tc>
        <w:tc>
          <w:tcPr>
            <w:tcW w:w="1053" w:type="dxa"/>
            <w:vMerge w:val="restart"/>
            <w:tcBorders>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center"/>
            <w:hideMark/>
          </w:tcPr>
          <w:p w14:paraId="5558137F"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64 × 64</w:t>
            </w:r>
          </w:p>
        </w:tc>
        <w:tc>
          <w:tcPr>
            <w:tcW w:w="3058" w:type="dxa"/>
            <w:gridSpan w:val="3"/>
            <w:vMerge w:val="restart"/>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2EF0CF7F"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50 × 50</w:t>
            </w:r>
          </w:p>
        </w:tc>
        <w:tc>
          <w:tcPr>
            <w:tcW w:w="944" w:type="dxa"/>
            <w:vMerge w:val="restart"/>
            <w:tcBorders>
              <w:left w:val="single" w:sz="8" w:space="0" w:color="FFFFFF"/>
            </w:tcBorders>
            <w:shd w:val="clear" w:color="auto" w:fill="FFFFFF"/>
            <w:tcMar>
              <w:top w:w="0" w:type="dxa"/>
              <w:left w:w="108" w:type="dxa"/>
              <w:bottom w:w="0" w:type="dxa"/>
              <w:right w:w="108" w:type="dxa"/>
            </w:tcMar>
            <w:vAlign w:val="center"/>
            <w:hideMark/>
          </w:tcPr>
          <w:p w14:paraId="6755053D"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64 × 64</w:t>
            </w:r>
          </w:p>
        </w:tc>
      </w:tr>
      <w:tr w:rsidR="00734C0B" w:rsidRPr="00734C0B" w14:paraId="09883211" w14:textId="77777777" w:rsidTr="00734C0B">
        <w:trPr>
          <w:trHeight w:val="255"/>
        </w:trPr>
        <w:tc>
          <w:tcPr>
            <w:tcW w:w="3117" w:type="dxa"/>
            <w:tcBorders>
              <w:right w:val="single" w:sz="8" w:space="0" w:color="FFFFFF"/>
            </w:tcBorders>
            <w:shd w:val="clear" w:color="auto" w:fill="FFFFFF"/>
            <w:tcMar>
              <w:top w:w="0" w:type="dxa"/>
              <w:left w:w="108" w:type="dxa"/>
              <w:bottom w:w="0" w:type="dxa"/>
              <w:right w:w="108" w:type="dxa"/>
            </w:tcMar>
            <w:vAlign w:val="center"/>
            <w:hideMark/>
          </w:tcPr>
          <w:p w14:paraId="5AE1BA1F"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(mm × mm)</w:t>
            </w:r>
          </w:p>
        </w:tc>
        <w:tc>
          <w:tcPr>
            <w:tcW w:w="0" w:type="auto"/>
            <w:vMerge/>
            <w:tcBorders>
              <w:left w:val="single" w:sz="8" w:space="0" w:color="FFFFFF"/>
              <w:right w:val="single" w:sz="8" w:space="0" w:color="FFFFFF"/>
            </w:tcBorders>
            <w:vAlign w:val="center"/>
            <w:hideMark/>
          </w:tcPr>
          <w:p w14:paraId="20AE29E7" w14:textId="77777777" w:rsidR="00734C0B" w:rsidRPr="00734C0B" w:rsidRDefault="00734C0B" w:rsidP="00734C0B">
            <w:pPr>
              <w:ind w:left="0" w:right="4"/>
              <w:jc w:val="center"/>
              <w:rPr>
                <w:rFonts w:asciiTheme="minorHAnsi" w:hAnsiTheme="minorHAnsi" w:cstheme="minorHAnsi"/>
                <w:lang w:val="en-CA"/>
              </w:rPr>
            </w:pPr>
          </w:p>
        </w:tc>
        <w:tc>
          <w:tcPr>
            <w:tcW w:w="0" w:type="auto"/>
            <w:vMerge/>
            <w:tcBorders>
              <w:left w:val="single" w:sz="8" w:space="0" w:color="FFFFFF"/>
              <w:bottom w:val="single" w:sz="8" w:space="0" w:color="FFFFFF"/>
              <w:right w:val="single" w:sz="8" w:space="0" w:color="FFFFFF"/>
            </w:tcBorders>
            <w:vAlign w:val="center"/>
            <w:hideMark/>
          </w:tcPr>
          <w:p w14:paraId="548A594F" w14:textId="77777777" w:rsidR="00734C0B" w:rsidRPr="00734C0B" w:rsidRDefault="00734C0B" w:rsidP="00734C0B">
            <w:pPr>
              <w:ind w:left="0" w:right="4"/>
              <w:jc w:val="center"/>
              <w:rPr>
                <w:rFonts w:asciiTheme="minorHAnsi" w:hAnsiTheme="minorHAnsi" w:cstheme="minorHAnsi"/>
                <w:lang w:val="en-CA"/>
              </w:rPr>
            </w:pPr>
          </w:p>
        </w:tc>
        <w:tc>
          <w:tcPr>
            <w:tcW w:w="0" w:type="auto"/>
            <w:gridSpan w:val="3"/>
            <w:vMerge/>
            <w:tcBorders>
              <w:left w:val="single" w:sz="8" w:space="0" w:color="FFFFFF"/>
              <w:right w:val="single" w:sz="8" w:space="0" w:color="FFFFFF"/>
            </w:tcBorders>
            <w:vAlign w:val="center"/>
            <w:hideMark/>
          </w:tcPr>
          <w:p w14:paraId="5A911619" w14:textId="77777777" w:rsidR="00734C0B" w:rsidRPr="00734C0B" w:rsidRDefault="00734C0B" w:rsidP="00734C0B">
            <w:pPr>
              <w:ind w:left="0" w:right="4"/>
              <w:jc w:val="center"/>
              <w:rPr>
                <w:rFonts w:asciiTheme="minorHAnsi" w:hAnsiTheme="minorHAnsi" w:cstheme="minorHAnsi"/>
                <w:lang w:val="en-CA"/>
              </w:rPr>
            </w:pPr>
          </w:p>
        </w:tc>
        <w:tc>
          <w:tcPr>
            <w:tcW w:w="0" w:type="auto"/>
            <w:vMerge/>
            <w:tcBorders>
              <w:left w:val="single" w:sz="8" w:space="0" w:color="FFFFFF"/>
            </w:tcBorders>
            <w:vAlign w:val="center"/>
            <w:hideMark/>
          </w:tcPr>
          <w:p w14:paraId="0B09943A" w14:textId="77777777" w:rsidR="00734C0B" w:rsidRPr="00734C0B" w:rsidRDefault="00734C0B" w:rsidP="00734C0B">
            <w:pPr>
              <w:ind w:left="0" w:right="4"/>
              <w:jc w:val="center"/>
              <w:rPr>
                <w:rFonts w:asciiTheme="minorHAnsi" w:hAnsiTheme="minorHAnsi" w:cstheme="minorHAnsi"/>
                <w:lang w:val="en-CA"/>
              </w:rPr>
            </w:pPr>
          </w:p>
        </w:tc>
      </w:tr>
      <w:tr w:rsidR="00734C0B" w:rsidRPr="00734C0B" w14:paraId="6B18119B" w14:textId="77777777" w:rsidTr="00734C0B">
        <w:trPr>
          <w:trHeight w:val="255"/>
        </w:trPr>
        <w:tc>
          <w:tcPr>
            <w:tcW w:w="3117" w:type="dxa"/>
            <w:tcBorders>
              <w:right w:val="single" w:sz="8" w:space="0" w:color="FFFFFF"/>
            </w:tcBorders>
            <w:shd w:val="clear" w:color="auto" w:fill="D9E1F2"/>
            <w:tcMar>
              <w:top w:w="0" w:type="dxa"/>
              <w:left w:w="108" w:type="dxa"/>
              <w:bottom w:w="0" w:type="dxa"/>
              <w:right w:w="108" w:type="dxa"/>
            </w:tcMar>
            <w:vAlign w:val="center"/>
            <w:hideMark/>
          </w:tcPr>
          <w:p w14:paraId="48F5641B"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Number of Gratings</w:t>
            </w:r>
          </w:p>
        </w:tc>
        <w:tc>
          <w:tcPr>
            <w:tcW w:w="1191"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090E46EA"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3</w:t>
            </w:r>
          </w:p>
        </w:tc>
        <w:tc>
          <w:tcPr>
            <w:tcW w:w="1053" w:type="dxa"/>
            <w:tcBorders>
              <w:top w:val="single" w:sz="8" w:space="0" w:color="FFFFFF"/>
              <w:left w:val="single" w:sz="8" w:space="0" w:color="FFFFFF"/>
              <w:bottom w:val="single" w:sz="8" w:space="0" w:color="FFFFFF"/>
              <w:right w:val="single" w:sz="8" w:space="0" w:color="FFFFFF"/>
            </w:tcBorders>
            <w:shd w:val="clear" w:color="auto" w:fill="D9E1F2"/>
            <w:tcMar>
              <w:top w:w="0" w:type="dxa"/>
              <w:left w:w="108" w:type="dxa"/>
              <w:bottom w:w="0" w:type="dxa"/>
              <w:right w:w="108" w:type="dxa"/>
            </w:tcMar>
            <w:vAlign w:val="center"/>
            <w:hideMark/>
          </w:tcPr>
          <w:p w14:paraId="03C33017"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2</w:t>
            </w:r>
          </w:p>
        </w:tc>
        <w:tc>
          <w:tcPr>
            <w:tcW w:w="3058" w:type="dxa"/>
            <w:gridSpan w:val="3"/>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721894DB"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3</w:t>
            </w:r>
          </w:p>
        </w:tc>
        <w:tc>
          <w:tcPr>
            <w:tcW w:w="944" w:type="dxa"/>
            <w:tcBorders>
              <w:left w:val="single" w:sz="8" w:space="0" w:color="FFFFFF"/>
            </w:tcBorders>
            <w:shd w:val="clear" w:color="auto" w:fill="D9E1F2"/>
            <w:tcMar>
              <w:top w:w="0" w:type="dxa"/>
              <w:left w:w="108" w:type="dxa"/>
              <w:bottom w:w="0" w:type="dxa"/>
              <w:right w:w="108" w:type="dxa"/>
            </w:tcMar>
            <w:vAlign w:val="center"/>
            <w:hideMark/>
          </w:tcPr>
          <w:p w14:paraId="34137FBC"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2</w:t>
            </w:r>
          </w:p>
        </w:tc>
      </w:tr>
      <w:tr w:rsidR="00734C0B" w:rsidRPr="00734C0B" w14:paraId="532B4EEB" w14:textId="77777777" w:rsidTr="00734C0B">
        <w:trPr>
          <w:trHeight w:val="255"/>
        </w:trPr>
        <w:tc>
          <w:tcPr>
            <w:tcW w:w="3117" w:type="dxa"/>
            <w:tcBorders>
              <w:right w:val="single" w:sz="8" w:space="0" w:color="FFFFFF"/>
            </w:tcBorders>
            <w:shd w:val="clear" w:color="auto" w:fill="FFFFFF"/>
            <w:tcMar>
              <w:top w:w="0" w:type="dxa"/>
              <w:left w:w="108" w:type="dxa"/>
              <w:bottom w:w="0" w:type="dxa"/>
              <w:right w:w="108" w:type="dxa"/>
            </w:tcMar>
            <w:vAlign w:val="center"/>
            <w:hideMark/>
          </w:tcPr>
          <w:p w14:paraId="15685DFF"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Optical Resolution</w:t>
            </w:r>
            <w:r w:rsidRPr="00734C0B">
              <w:rPr>
                <w:rFonts w:asciiTheme="minorHAnsi" w:hAnsiTheme="minorHAnsi" w:cstheme="minorHAnsi"/>
                <w:b/>
                <w:bCs/>
                <w:vertAlign w:val="superscript"/>
                <w:lang w:val="en-CA"/>
              </w:rPr>
              <w:t xml:space="preserve"> </w:t>
            </w:r>
            <w:r w:rsidRPr="00734C0B">
              <w:rPr>
                <w:rFonts w:asciiTheme="minorHAnsi" w:hAnsiTheme="minorHAnsi" w:cstheme="minorHAnsi"/>
                <w:b/>
                <w:bCs/>
                <w:lang w:val="en-CA"/>
              </w:rPr>
              <w:t xml:space="preserve">(nm) </w:t>
            </w:r>
            <w:r w:rsidRPr="00734C0B">
              <w:rPr>
                <w:rFonts w:asciiTheme="minorHAnsi" w:hAnsiTheme="minorHAnsi" w:cstheme="minorHAnsi"/>
                <w:b/>
                <w:bCs/>
                <w:vertAlign w:val="superscript"/>
                <w:lang w:val="en-CA"/>
              </w:rPr>
              <w:t>1</w:t>
            </w:r>
          </w:p>
        </w:tc>
        <w:tc>
          <w:tcPr>
            <w:tcW w:w="1191"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5FEACEAF"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0.2</w:t>
            </w:r>
          </w:p>
        </w:tc>
        <w:tc>
          <w:tcPr>
            <w:tcW w:w="1053" w:type="dxa"/>
            <w:tcBorders>
              <w:top w:val="single" w:sz="8" w:space="0" w:color="FFFFFF"/>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4E08019D"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0.4</w:t>
            </w:r>
          </w:p>
        </w:tc>
        <w:tc>
          <w:tcPr>
            <w:tcW w:w="944" w:type="dxa"/>
            <w:tcBorders>
              <w:top w:val="single" w:sz="8" w:space="0" w:color="FFFFFF"/>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2432CF69"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0.09</w:t>
            </w:r>
          </w:p>
        </w:tc>
        <w:tc>
          <w:tcPr>
            <w:tcW w:w="1057" w:type="dxa"/>
            <w:tcBorders>
              <w:top w:val="single" w:sz="8" w:space="0" w:color="FFFFFF"/>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4C4BADC9"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0.2</w:t>
            </w:r>
          </w:p>
        </w:tc>
        <w:tc>
          <w:tcPr>
            <w:tcW w:w="1057" w:type="dxa"/>
            <w:tcBorders>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center"/>
            <w:hideMark/>
          </w:tcPr>
          <w:p w14:paraId="0E56CC2B"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0.1</w:t>
            </w:r>
          </w:p>
        </w:tc>
        <w:tc>
          <w:tcPr>
            <w:tcW w:w="944" w:type="dxa"/>
            <w:tcBorders>
              <w:left w:val="single" w:sz="8" w:space="0" w:color="FFFFFF"/>
            </w:tcBorders>
            <w:shd w:val="clear" w:color="auto" w:fill="FFFFFF"/>
            <w:tcMar>
              <w:top w:w="0" w:type="dxa"/>
              <w:left w:w="108" w:type="dxa"/>
              <w:bottom w:w="0" w:type="dxa"/>
              <w:right w:w="108" w:type="dxa"/>
            </w:tcMar>
            <w:vAlign w:val="center"/>
            <w:hideMark/>
          </w:tcPr>
          <w:p w14:paraId="32E3406C"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0.2</w:t>
            </w:r>
          </w:p>
        </w:tc>
      </w:tr>
      <w:tr w:rsidR="00734C0B" w:rsidRPr="00734C0B" w14:paraId="332AF24C" w14:textId="77777777" w:rsidTr="00734C0B">
        <w:trPr>
          <w:trHeight w:val="255"/>
        </w:trPr>
        <w:tc>
          <w:tcPr>
            <w:tcW w:w="3117" w:type="dxa"/>
            <w:tcBorders>
              <w:right w:val="single" w:sz="8" w:space="0" w:color="FFFFFF"/>
            </w:tcBorders>
            <w:shd w:val="clear" w:color="auto" w:fill="D9E1F2"/>
            <w:tcMar>
              <w:top w:w="0" w:type="dxa"/>
              <w:left w:w="108" w:type="dxa"/>
              <w:bottom w:w="0" w:type="dxa"/>
              <w:right w:w="108" w:type="dxa"/>
            </w:tcMar>
            <w:vAlign w:val="center"/>
            <w:hideMark/>
          </w:tcPr>
          <w:p w14:paraId="3F7F657D"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Stray Light</w:t>
            </w:r>
            <w:r w:rsidRPr="00734C0B">
              <w:rPr>
                <w:rFonts w:asciiTheme="minorHAnsi" w:hAnsiTheme="minorHAnsi" w:cstheme="minorHAnsi"/>
                <w:b/>
                <w:bCs/>
                <w:vertAlign w:val="superscript"/>
                <w:lang w:val="en-CA"/>
              </w:rPr>
              <w:t xml:space="preserve"> 2</w:t>
            </w:r>
          </w:p>
        </w:tc>
        <w:tc>
          <w:tcPr>
            <w:tcW w:w="2244" w:type="dxa"/>
            <w:gridSpan w:val="2"/>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15653744"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4 × 10</w:t>
            </w:r>
            <w:r w:rsidRPr="00734C0B">
              <w:rPr>
                <w:rFonts w:asciiTheme="minorHAnsi" w:hAnsiTheme="minorHAnsi" w:cstheme="minorHAnsi"/>
                <w:vertAlign w:val="superscript"/>
                <w:lang w:val="en-CA"/>
              </w:rPr>
              <w:t>-5</w:t>
            </w:r>
          </w:p>
        </w:tc>
        <w:tc>
          <w:tcPr>
            <w:tcW w:w="2001" w:type="dxa"/>
            <w:gridSpan w:val="2"/>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6705F0C9"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1 × 10</w:t>
            </w:r>
            <w:r w:rsidRPr="00734C0B">
              <w:rPr>
                <w:rFonts w:asciiTheme="minorHAnsi" w:hAnsiTheme="minorHAnsi" w:cstheme="minorHAnsi"/>
                <w:vertAlign w:val="superscript"/>
                <w:lang w:val="en-CA"/>
              </w:rPr>
              <w:t>-5</w:t>
            </w:r>
          </w:p>
        </w:tc>
        <w:tc>
          <w:tcPr>
            <w:tcW w:w="2001" w:type="dxa"/>
            <w:gridSpan w:val="2"/>
            <w:tcBorders>
              <w:left w:val="single" w:sz="8" w:space="0" w:color="FFFFFF"/>
            </w:tcBorders>
            <w:shd w:val="clear" w:color="auto" w:fill="D9E1F2"/>
            <w:tcMar>
              <w:top w:w="0" w:type="dxa"/>
              <w:left w:w="108" w:type="dxa"/>
              <w:bottom w:w="0" w:type="dxa"/>
              <w:right w:w="108" w:type="dxa"/>
            </w:tcMar>
            <w:vAlign w:val="center"/>
            <w:hideMark/>
          </w:tcPr>
          <w:p w14:paraId="69F33AFD"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3 × 10</w:t>
            </w:r>
            <w:r w:rsidRPr="00734C0B">
              <w:rPr>
                <w:rFonts w:asciiTheme="minorHAnsi" w:hAnsiTheme="minorHAnsi" w:cstheme="minorHAnsi"/>
                <w:vertAlign w:val="superscript"/>
                <w:lang w:val="en-CA"/>
              </w:rPr>
              <w:t>-5</w:t>
            </w:r>
          </w:p>
        </w:tc>
      </w:tr>
      <w:tr w:rsidR="00734C0B" w:rsidRPr="00734C0B" w14:paraId="21964CBD" w14:textId="77777777" w:rsidTr="00734C0B">
        <w:trPr>
          <w:trHeight w:val="255"/>
        </w:trPr>
        <w:tc>
          <w:tcPr>
            <w:tcW w:w="3117" w:type="dxa"/>
            <w:tcBorders>
              <w:right w:val="single" w:sz="8" w:space="0" w:color="FFFFFF"/>
            </w:tcBorders>
            <w:shd w:val="clear" w:color="auto" w:fill="FFFFFF"/>
            <w:tcMar>
              <w:top w:w="0" w:type="dxa"/>
              <w:left w:w="108" w:type="dxa"/>
              <w:bottom w:w="0" w:type="dxa"/>
              <w:right w:w="108" w:type="dxa"/>
            </w:tcMar>
            <w:vAlign w:val="center"/>
            <w:hideMark/>
          </w:tcPr>
          <w:p w14:paraId="119E2727"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Dispersion (nm/mm)</w:t>
            </w:r>
            <w:r w:rsidRPr="00734C0B">
              <w:rPr>
                <w:rFonts w:asciiTheme="minorHAnsi" w:hAnsiTheme="minorHAnsi" w:cstheme="minorHAnsi"/>
                <w:b/>
                <w:bCs/>
                <w:vertAlign w:val="superscript"/>
                <w:lang w:val="en-CA"/>
              </w:rPr>
              <w:t>1</w:t>
            </w:r>
          </w:p>
        </w:tc>
        <w:tc>
          <w:tcPr>
            <w:tcW w:w="2244" w:type="dxa"/>
            <w:gridSpan w:val="2"/>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7B50B8F7"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4</w:t>
            </w:r>
          </w:p>
        </w:tc>
        <w:tc>
          <w:tcPr>
            <w:tcW w:w="944"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62D4C59A"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1.7</w:t>
            </w:r>
          </w:p>
        </w:tc>
        <w:tc>
          <w:tcPr>
            <w:tcW w:w="1057"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17AD981D"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w:t>
            </w:r>
          </w:p>
        </w:tc>
        <w:tc>
          <w:tcPr>
            <w:tcW w:w="2001" w:type="dxa"/>
            <w:gridSpan w:val="2"/>
            <w:tcBorders>
              <w:left w:val="single" w:sz="8" w:space="0" w:color="FFFFFF"/>
            </w:tcBorders>
            <w:shd w:val="clear" w:color="auto" w:fill="FFFFFF"/>
            <w:tcMar>
              <w:top w:w="0" w:type="dxa"/>
              <w:left w:w="108" w:type="dxa"/>
              <w:bottom w:w="0" w:type="dxa"/>
              <w:right w:w="108" w:type="dxa"/>
            </w:tcMar>
            <w:vAlign w:val="center"/>
            <w:hideMark/>
          </w:tcPr>
          <w:p w14:paraId="79B14AFA"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1.79</w:t>
            </w:r>
          </w:p>
        </w:tc>
      </w:tr>
      <w:tr w:rsidR="00734C0B" w:rsidRPr="00734C0B" w14:paraId="48CA6399" w14:textId="77777777" w:rsidTr="00734C0B">
        <w:trPr>
          <w:trHeight w:val="510"/>
        </w:trPr>
        <w:tc>
          <w:tcPr>
            <w:tcW w:w="3117" w:type="dxa"/>
            <w:tcBorders>
              <w:right w:val="single" w:sz="8" w:space="0" w:color="FFFFFF"/>
            </w:tcBorders>
            <w:shd w:val="clear" w:color="auto" w:fill="D9E1F2"/>
            <w:tcMar>
              <w:top w:w="0" w:type="dxa"/>
              <w:left w:w="108" w:type="dxa"/>
              <w:bottom w:w="0" w:type="dxa"/>
              <w:right w:w="108" w:type="dxa"/>
            </w:tcMar>
            <w:vAlign w:val="center"/>
            <w:hideMark/>
          </w:tcPr>
          <w:p w14:paraId="1E0AA223"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 xml:space="preserve">Wavelength Accuracy (±nm) </w:t>
            </w:r>
            <w:r w:rsidRPr="00734C0B">
              <w:rPr>
                <w:rFonts w:asciiTheme="minorHAnsi" w:hAnsiTheme="minorHAnsi" w:cstheme="minorHAnsi"/>
                <w:b/>
                <w:bCs/>
                <w:vertAlign w:val="superscript"/>
                <w:lang w:val="en-CA"/>
              </w:rPr>
              <w:t>1</w:t>
            </w:r>
          </w:p>
        </w:tc>
        <w:tc>
          <w:tcPr>
            <w:tcW w:w="1191"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18FAEA64"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0.2</w:t>
            </w:r>
          </w:p>
        </w:tc>
        <w:tc>
          <w:tcPr>
            <w:tcW w:w="1053"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6CFEB15A"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0.4</w:t>
            </w:r>
          </w:p>
        </w:tc>
        <w:tc>
          <w:tcPr>
            <w:tcW w:w="944"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01E6BE4A"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0.2</w:t>
            </w:r>
          </w:p>
        </w:tc>
        <w:tc>
          <w:tcPr>
            <w:tcW w:w="1057"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0C1EC247"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0.2</w:t>
            </w:r>
          </w:p>
        </w:tc>
        <w:tc>
          <w:tcPr>
            <w:tcW w:w="1057" w:type="dxa"/>
            <w:tcBorders>
              <w:top w:val="single" w:sz="8" w:space="0" w:color="FFFFFF"/>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130FC36A"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0.1</w:t>
            </w:r>
          </w:p>
        </w:tc>
        <w:tc>
          <w:tcPr>
            <w:tcW w:w="944" w:type="dxa"/>
            <w:tcBorders>
              <w:left w:val="single" w:sz="8" w:space="0" w:color="FFFFFF"/>
            </w:tcBorders>
            <w:shd w:val="clear" w:color="auto" w:fill="D9E1F2"/>
            <w:tcMar>
              <w:top w:w="0" w:type="dxa"/>
              <w:left w:w="108" w:type="dxa"/>
              <w:bottom w:w="0" w:type="dxa"/>
              <w:right w:w="108" w:type="dxa"/>
            </w:tcMar>
            <w:vAlign w:val="center"/>
            <w:hideMark/>
          </w:tcPr>
          <w:p w14:paraId="5EC864A8"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0.2</w:t>
            </w:r>
          </w:p>
        </w:tc>
      </w:tr>
      <w:tr w:rsidR="00734C0B" w:rsidRPr="00734C0B" w14:paraId="3B3FCFCE" w14:textId="77777777" w:rsidTr="00734C0B">
        <w:trPr>
          <w:trHeight w:val="510"/>
        </w:trPr>
        <w:tc>
          <w:tcPr>
            <w:tcW w:w="3117" w:type="dxa"/>
            <w:tcBorders>
              <w:right w:val="single" w:sz="8" w:space="0" w:color="FFFFFF"/>
            </w:tcBorders>
            <w:shd w:val="clear" w:color="auto" w:fill="FFFFFF"/>
            <w:tcMar>
              <w:top w:w="0" w:type="dxa"/>
              <w:left w:w="108" w:type="dxa"/>
              <w:bottom w:w="0" w:type="dxa"/>
              <w:right w:w="108" w:type="dxa"/>
            </w:tcMar>
            <w:vAlign w:val="center"/>
            <w:hideMark/>
          </w:tcPr>
          <w:p w14:paraId="175BCF95"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 xml:space="preserve">Wavelength Reproducibility (±nm) </w:t>
            </w:r>
            <w:r w:rsidRPr="00734C0B">
              <w:rPr>
                <w:rFonts w:asciiTheme="minorHAnsi" w:hAnsiTheme="minorHAnsi" w:cstheme="minorHAnsi"/>
                <w:b/>
                <w:bCs/>
                <w:vertAlign w:val="superscript"/>
                <w:lang w:val="en-CA"/>
              </w:rPr>
              <w:t>1</w:t>
            </w:r>
          </w:p>
        </w:tc>
        <w:tc>
          <w:tcPr>
            <w:tcW w:w="1191"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3837494B"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0.1</w:t>
            </w:r>
          </w:p>
        </w:tc>
        <w:tc>
          <w:tcPr>
            <w:tcW w:w="1053"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3C0384A2"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0.1</w:t>
            </w:r>
          </w:p>
        </w:tc>
        <w:tc>
          <w:tcPr>
            <w:tcW w:w="944"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6E041224"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0.1</w:t>
            </w:r>
          </w:p>
        </w:tc>
        <w:tc>
          <w:tcPr>
            <w:tcW w:w="1057"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2D38E05F"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0.1</w:t>
            </w:r>
          </w:p>
        </w:tc>
        <w:tc>
          <w:tcPr>
            <w:tcW w:w="1057" w:type="dxa"/>
            <w:tcBorders>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center"/>
            <w:hideMark/>
          </w:tcPr>
          <w:p w14:paraId="7A046890"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0.1</w:t>
            </w:r>
          </w:p>
        </w:tc>
        <w:tc>
          <w:tcPr>
            <w:tcW w:w="944" w:type="dxa"/>
            <w:tcBorders>
              <w:left w:val="single" w:sz="8" w:space="0" w:color="FFFFFF"/>
            </w:tcBorders>
            <w:shd w:val="clear" w:color="auto" w:fill="FFFFFF"/>
            <w:tcMar>
              <w:top w:w="0" w:type="dxa"/>
              <w:left w:w="108" w:type="dxa"/>
              <w:bottom w:w="0" w:type="dxa"/>
              <w:right w:w="108" w:type="dxa"/>
            </w:tcMar>
            <w:vAlign w:val="center"/>
            <w:hideMark/>
          </w:tcPr>
          <w:p w14:paraId="162C442A"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0.1</w:t>
            </w:r>
          </w:p>
        </w:tc>
      </w:tr>
      <w:tr w:rsidR="00734C0B" w:rsidRPr="00734C0B" w14:paraId="45CEA23F" w14:textId="77777777" w:rsidTr="00734C0B">
        <w:trPr>
          <w:trHeight w:val="255"/>
        </w:trPr>
        <w:tc>
          <w:tcPr>
            <w:tcW w:w="3117" w:type="dxa"/>
            <w:tcBorders>
              <w:right w:val="single" w:sz="8" w:space="0" w:color="FFFFFF"/>
            </w:tcBorders>
            <w:shd w:val="clear" w:color="auto" w:fill="D9E1F2"/>
            <w:tcMar>
              <w:top w:w="0" w:type="dxa"/>
              <w:left w:w="108" w:type="dxa"/>
              <w:bottom w:w="0" w:type="dxa"/>
              <w:right w:w="108" w:type="dxa"/>
            </w:tcMar>
            <w:vAlign w:val="center"/>
            <w:hideMark/>
          </w:tcPr>
          <w:p w14:paraId="1A13F5CB"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Flat Field Size (mm)</w:t>
            </w:r>
          </w:p>
        </w:tc>
        <w:tc>
          <w:tcPr>
            <w:tcW w:w="1191"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0AC92C10"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25</w:t>
            </w:r>
          </w:p>
        </w:tc>
        <w:tc>
          <w:tcPr>
            <w:tcW w:w="1053"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62AC27F2"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25</w:t>
            </w:r>
          </w:p>
        </w:tc>
        <w:tc>
          <w:tcPr>
            <w:tcW w:w="944"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0185495B"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25</w:t>
            </w:r>
          </w:p>
        </w:tc>
        <w:tc>
          <w:tcPr>
            <w:tcW w:w="1057"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715BE4BF"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N/A</w:t>
            </w:r>
          </w:p>
        </w:tc>
        <w:tc>
          <w:tcPr>
            <w:tcW w:w="1057" w:type="dxa"/>
            <w:tcBorders>
              <w:top w:val="single" w:sz="8" w:space="0" w:color="FFFFFF"/>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6D637888"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25</w:t>
            </w:r>
          </w:p>
        </w:tc>
        <w:tc>
          <w:tcPr>
            <w:tcW w:w="944" w:type="dxa"/>
            <w:tcBorders>
              <w:left w:val="single" w:sz="8" w:space="0" w:color="FFFFFF"/>
            </w:tcBorders>
            <w:shd w:val="clear" w:color="auto" w:fill="D9E1F2"/>
            <w:tcMar>
              <w:top w:w="0" w:type="dxa"/>
              <w:left w:w="108" w:type="dxa"/>
              <w:bottom w:w="0" w:type="dxa"/>
              <w:right w:w="108" w:type="dxa"/>
            </w:tcMar>
            <w:vAlign w:val="center"/>
            <w:hideMark/>
          </w:tcPr>
          <w:p w14:paraId="1C13FC9C"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25</w:t>
            </w:r>
          </w:p>
        </w:tc>
      </w:tr>
      <w:tr w:rsidR="00734C0B" w:rsidRPr="00734C0B" w14:paraId="1D7CAEAA" w14:textId="77777777" w:rsidTr="00734C0B">
        <w:trPr>
          <w:trHeight w:val="255"/>
        </w:trPr>
        <w:tc>
          <w:tcPr>
            <w:tcW w:w="3117" w:type="dxa"/>
            <w:tcBorders>
              <w:right w:val="single" w:sz="8" w:space="0" w:color="FFFFFF"/>
            </w:tcBorders>
            <w:shd w:val="clear" w:color="auto" w:fill="FFFFFF"/>
            <w:tcMar>
              <w:top w:w="0" w:type="dxa"/>
              <w:left w:w="108" w:type="dxa"/>
              <w:bottom w:w="0" w:type="dxa"/>
              <w:right w:w="108" w:type="dxa"/>
            </w:tcMar>
            <w:vAlign w:val="center"/>
            <w:hideMark/>
          </w:tcPr>
          <w:p w14:paraId="23331FDC"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Flat Field Angle (°)</w:t>
            </w:r>
          </w:p>
        </w:tc>
        <w:tc>
          <w:tcPr>
            <w:tcW w:w="1191"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7B59EDA5"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-1.69</w:t>
            </w:r>
          </w:p>
        </w:tc>
        <w:tc>
          <w:tcPr>
            <w:tcW w:w="1053"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43FED205"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-1.69</w:t>
            </w:r>
          </w:p>
        </w:tc>
        <w:tc>
          <w:tcPr>
            <w:tcW w:w="944"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21CBE60E"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Call</w:t>
            </w:r>
          </w:p>
        </w:tc>
        <w:tc>
          <w:tcPr>
            <w:tcW w:w="1057"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26457191"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Call</w:t>
            </w:r>
          </w:p>
        </w:tc>
        <w:tc>
          <w:tcPr>
            <w:tcW w:w="1057" w:type="dxa"/>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51229048"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-1.4</w:t>
            </w:r>
          </w:p>
        </w:tc>
        <w:tc>
          <w:tcPr>
            <w:tcW w:w="944" w:type="dxa"/>
            <w:tcBorders>
              <w:left w:val="single" w:sz="8" w:space="0" w:color="FFFFFF"/>
            </w:tcBorders>
            <w:shd w:val="clear" w:color="auto" w:fill="FFFFFF"/>
            <w:tcMar>
              <w:top w:w="0" w:type="dxa"/>
              <w:left w:w="108" w:type="dxa"/>
              <w:bottom w:w="0" w:type="dxa"/>
              <w:right w:w="108" w:type="dxa"/>
            </w:tcMar>
            <w:vAlign w:val="center"/>
            <w:hideMark/>
          </w:tcPr>
          <w:p w14:paraId="3605F45F"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-1.4</w:t>
            </w:r>
          </w:p>
        </w:tc>
      </w:tr>
      <w:tr w:rsidR="00734C0B" w:rsidRPr="00734C0B" w14:paraId="2789CCEC" w14:textId="77777777" w:rsidTr="00734C0B">
        <w:trPr>
          <w:trHeight w:val="255"/>
        </w:trPr>
        <w:tc>
          <w:tcPr>
            <w:tcW w:w="3117" w:type="dxa"/>
            <w:tcBorders>
              <w:right w:val="single" w:sz="8" w:space="0" w:color="FFFFFF"/>
            </w:tcBorders>
            <w:shd w:val="clear" w:color="auto" w:fill="D9E1F2"/>
            <w:tcMar>
              <w:top w:w="0" w:type="dxa"/>
              <w:left w:w="108" w:type="dxa"/>
              <w:bottom w:w="0" w:type="dxa"/>
              <w:right w:w="108" w:type="dxa"/>
            </w:tcMar>
            <w:vAlign w:val="center"/>
            <w:hideMark/>
          </w:tcPr>
          <w:p w14:paraId="5345748B"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Optical Axis Height (mm)</w:t>
            </w:r>
          </w:p>
        </w:tc>
        <w:tc>
          <w:tcPr>
            <w:tcW w:w="1191"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2A94C899"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76.2</w:t>
            </w:r>
          </w:p>
        </w:tc>
        <w:tc>
          <w:tcPr>
            <w:tcW w:w="1053" w:type="dxa"/>
            <w:tcBorders>
              <w:left w:val="single" w:sz="8" w:space="0" w:color="FFFFFF"/>
              <w:right w:val="single" w:sz="8" w:space="0" w:color="FFFFFF"/>
            </w:tcBorders>
            <w:shd w:val="clear" w:color="auto" w:fill="D9E1F2"/>
            <w:tcMar>
              <w:top w:w="0" w:type="dxa"/>
              <w:left w:w="108" w:type="dxa"/>
              <w:bottom w:w="0" w:type="dxa"/>
              <w:right w:w="108" w:type="dxa"/>
            </w:tcMar>
            <w:vAlign w:val="center"/>
            <w:hideMark/>
          </w:tcPr>
          <w:p w14:paraId="28E04FBA"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86.4</w:t>
            </w:r>
          </w:p>
        </w:tc>
        <w:tc>
          <w:tcPr>
            <w:tcW w:w="4003" w:type="dxa"/>
            <w:gridSpan w:val="4"/>
            <w:tcBorders>
              <w:left w:val="single" w:sz="8" w:space="0" w:color="FFFFFF"/>
            </w:tcBorders>
            <w:shd w:val="clear" w:color="auto" w:fill="D9E1F2"/>
            <w:tcMar>
              <w:top w:w="0" w:type="dxa"/>
              <w:left w:w="108" w:type="dxa"/>
              <w:bottom w:w="0" w:type="dxa"/>
              <w:right w:w="108" w:type="dxa"/>
            </w:tcMar>
            <w:vAlign w:val="center"/>
            <w:hideMark/>
          </w:tcPr>
          <w:p w14:paraId="405F6A9D"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76.2</w:t>
            </w:r>
          </w:p>
        </w:tc>
      </w:tr>
      <w:tr w:rsidR="00734C0B" w:rsidRPr="00734C0B" w14:paraId="71D4EACA" w14:textId="77777777" w:rsidTr="00734C0B">
        <w:trPr>
          <w:trHeight w:val="510"/>
        </w:trPr>
        <w:tc>
          <w:tcPr>
            <w:tcW w:w="3117" w:type="dxa"/>
            <w:tcBorders>
              <w:right w:val="single" w:sz="8" w:space="0" w:color="FFFFFF"/>
            </w:tcBorders>
            <w:shd w:val="clear" w:color="auto" w:fill="FFFFFF"/>
            <w:tcMar>
              <w:top w:w="0" w:type="dxa"/>
              <w:left w:w="108" w:type="dxa"/>
              <w:bottom w:w="0" w:type="dxa"/>
              <w:right w:w="108" w:type="dxa"/>
            </w:tcMar>
            <w:vAlign w:val="center"/>
            <w:hideMark/>
          </w:tcPr>
          <w:p w14:paraId="6C8742F0"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Dimensions (mm)</w:t>
            </w:r>
          </w:p>
        </w:tc>
        <w:tc>
          <w:tcPr>
            <w:tcW w:w="2244" w:type="dxa"/>
            <w:gridSpan w:val="2"/>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1C1FDCC9"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391 × 255 × 156</w:t>
            </w:r>
          </w:p>
        </w:tc>
        <w:tc>
          <w:tcPr>
            <w:tcW w:w="2001" w:type="dxa"/>
            <w:gridSpan w:val="2"/>
            <w:tcBorders>
              <w:left w:val="single" w:sz="8" w:space="0" w:color="FFFFFF"/>
              <w:right w:val="single" w:sz="8" w:space="0" w:color="FFFFFF"/>
            </w:tcBorders>
            <w:shd w:val="clear" w:color="auto" w:fill="FFFFFF"/>
            <w:tcMar>
              <w:top w:w="0" w:type="dxa"/>
              <w:left w:w="108" w:type="dxa"/>
              <w:bottom w:w="0" w:type="dxa"/>
              <w:right w:w="108" w:type="dxa"/>
            </w:tcMar>
            <w:vAlign w:val="center"/>
            <w:hideMark/>
          </w:tcPr>
          <w:p w14:paraId="0D65DE91"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588 × 406 × 165</w:t>
            </w:r>
          </w:p>
        </w:tc>
        <w:tc>
          <w:tcPr>
            <w:tcW w:w="2001" w:type="dxa"/>
            <w:gridSpan w:val="2"/>
            <w:tcBorders>
              <w:left w:val="single" w:sz="8" w:space="0" w:color="FFFFFF"/>
            </w:tcBorders>
            <w:shd w:val="clear" w:color="auto" w:fill="FFFFFF"/>
            <w:tcMar>
              <w:top w:w="0" w:type="dxa"/>
              <w:left w:w="108" w:type="dxa"/>
              <w:bottom w:w="0" w:type="dxa"/>
              <w:right w:w="108" w:type="dxa"/>
            </w:tcMar>
            <w:vAlign w:val="center"/>
            <w:hideMark/>
          </w:tcPr>
          <w:p w14:paraId="18182876"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624 × 318 × 168</w:t>
            </w:r>
          </w:p>
        </w:tc>
      </w:tr>
      <w:tr w:rsidR="00734C0B" w:rsidRPr="00734C0B" w14:paraId="0A39EBC5" w14:textId="77777777" w:rsidTr="00734C0B">
        <w:trPr>
          <w:trHeight w:val="255"/>
        </w:trPr>
        <w:tc>
          <w:tcPr>
            <w:tcW w:w="3117" w:type="dxa"/>
            <w:tcBorders>
              <w:bottom w:val="single" w:sz="8" w:space="0" w:color="000000"/>
              <w:right w:val="single" w:sz="8" w:space="0" w:color="FFFFFF"/>
            </w:tcBorders>
            <w:shd w:val="clear" w:color="auto" w:fill="D9E1F2"/>
            <w:tcMar>
              <w:top w:w="0" w:type="dxa"/>
              <w:left w:w="108" w:type="dxa"/>
              <w:bottom w:w="0" w:type="dxa"/>
              <w:right w:w="108" w:type="dxa"/>
            </w:tcMar>
            <w:vAlign w:val="center"/>
            <w:hideMark/>
          </w:tcPr>
          <w:p w14:paraId="104042DE" w14:textId="77777777" w:rsidR="00734C0B" w:rsidRPr="00734C0B" w:rsidRDefault="00734C0B" w:rsidP="00734C0B">
            <w:pPr>
              <w:ind w:left="0" w:right="4"/>
              <w:rPr>
                <w:rFonts w:asciiTheme="minorHAnsi" w:hAnsiTheme="minorHAnsi" w:cstheme="minorHAnsi"/>
                <w:lang w:val="en-CA"/>
              </w:rPr>
            </w:pPr>
            <w:r w:rsidRPr="00734C0B">
              <w:rPr>
                <w:rFonts w:asciiTheme="minorHAnsi" w:hAnsiTheme="minorHAnsi" w:cstheme="minorHAnsi"/>
                <w:b/>
                <w:bCs/>
                <w:lang w:val="en-CA"/>
              </w:rPr>
              <w:t>Weight (kg)</w:t>
            </w:r>
          </w:p>
        </w:tc>
        <w:tc>
          <w:tcPr>
            <w:tcW w:w="1191" w:type="dxa"/>
            <w:tcBorders>
              <w:left w:val="single" w:sz="8" w:space="0" w:color="FFFFFF"/>
              <w:bottom w:val="single" w:sz="8" w:space="0" w:color="000000"/>
              <w:right w:val="single" w:sz="8" w:space="0" w:color="FFFFFF"/>
            </w:tcBorders>
            <w:shd w:val="clear" w:color="auto" w:fill="D9E1F2"/>
            <w:tcMar>
              <w:top w:w="0" w:type="dxa"/>
              <w:left w:w="108" w:type="dxa"/>
              <w:bottom w:w="0" w:type="dxa"/>
              <w:right w:w="108" w:type="dxa"/>
            </w:tcMar>
            <w:vAlign w:val="center"/>
            <w:hideMark/>
          </w:tcPr>
          <w:p w14:paraId="0C51FF51"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7.5</w:t>
            </w:r>
          </w:p>
        </w:tc>
        <w:tc>
          <w:tcPr>
            <w:tcW w:w="1053" w:type="dxa"/>
            <w:tcBorders>
              <w:left w:val="single" w:sz="8" w:space="0" w:color="FFFFFF"/>
              <w:bottom w:val="single" w:sz="8" w:space="0" w:color="000000"/>
              <w:right w:val="single" w:sz="8" w:space="0" w:color="FFFFFF"/>
            </w:tcBorders>
            <w:shd w:val="clear" w:color="auto" w:fill="D9E1F2"/>
            <w:tcMar>
              <w:top w:w="0" w:type="dxa"/>
              <w:left w:w="108" w:type="dxa"/>
              <w:bottom w:w="0" w:type="dxa"/>
              <w:right w:w="108" w:type="dxa"/>
            </w:tcMar>
            <w:vAlign w:val="center"/>
            <w:hideMark/>
          </w:tcPr>
          <w:p w14:paraId="40BC7089"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10</w:t>
            </w:r>
          </w:p>
        </w:tc>
        <w:tc>
          <w:tcPr>
            <w:tcW w:w="2001" w:type="dxa"/>
            <w:gridSpan w:val="2"/>
            <w:tcBorders>
              <w:left w:val="single" w:sz="8" w:space="0" w:color="FFFFFF"/>
              <w:bottom w:val="single" w:sz="8" w:space="0" w:color="000000"/>
              <w:right w:val="single" w:sz="8" w:space="0" w:color="FFFFFF"/>
            </w:tcBorders>
            <w:shd w:val="clear" w:color="auto" w:fill="D9E1F2"/>
            <w:tcMar>
              <w:top w:w="0" w:type="dxa"/>
              <w:left w:w="108" w:type="dxa"/>
              <w:bottom w:w="0" w:type="dxa"/>
              <w:right w:w="108" w:type="dxa"/>
            </w:tcMar>
            <w:vAlign w:val="center"/>
            <w:hideMark/>
          </w:tcPr>
          <w:p w14:paraId="183614C2"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20</w:t>
            </w:r>
          </w:p>
        </w:tc>
        <w:tc>
          <w:tcPr>
            <w:tcW w:w="2001" w:type="dxa"/>
            <w:gridSpan w:val="2"/>
            <w:tcBorders>
              <w:left w:val="single" w:sz="8" w:space="0" w:color="FFFFFF"/>
              <w:bottom w:val="single" w:sz="8" w:space="0" w:color="000000"/>
            </w:tcBorders>
            <w:shd w:val="clear" w:color="auto" w:fill="D9E1F2"/>
            <w:tcMar>
              <w:top w:w="0" w:type="dxa"/>
              <w:left w:w="108" w:type="dxa"/>
              <w:bottom w:w="0" w:type="dxa"/>
              <w:right w:w="108" w:type="dxa"/>
            </w:tcMar>
            <w:vAlign w:val="center"/>
            <w:hideMark/>
          </w:tcPr>
          <w:p w14:paraId="6DC719E9" w14:textId="77777777" w:rsidR="00734C0B" w:rsidRPr="00734C0B" w:rsidRDefault="00734C0B" w:rsidP="00734C0B">
            <w:pPr>
              <w:ind w:left="0" w:right="4"/>
              <w:jc w:val="center"/>
              <w:rPr>
                <w:rFonts w:asciiTheme="minorHAnsi" w:hAnsiTheme="minorHAnsi" w:cstheme="minorHAnsi"/>
                <w:lang w:val="en-CA"/>
              </w:rPr>
            </w:pPr>
            <w:r w:rsidRPr="00734C0B">
              <w:rPr>
                <w:rFonts w:asciiTheme="minorHAnsi" w:hAnsiTheme="minorHAnsi" w:cstheme="minorHAnsi"/>
                <w:lang w:val="en-CA"/>
              </w:rPr>
              <w:t>9</w:t>
            </w:r>
          </w:p>
        </w:tc>
      </w:tr>
    </w:tbl>
    <w:p w14:paraId="64B85900" w14:textId="505FAD31" w:rsidR="00734C0B" w:rsidRDefault="00734C0B" w:rsidP="00734C0B">
      <w:pPr>
        <w:ind w:left="0" w:right="4"/>
        <w:jc w:val="center"/>
        <w:rPr>
          <w:rFonts w:asciiTheme="minorHAnsi" w:hAnsiTheme="minorHAnsi" w:cstheme="minorHAnsi"/>
          <w:lang w:val="en-CA"/>
        </w:rPr>
      </w:pPr>
    </w:p>
    <w:p w14:paraId="01840087" w14:textId="77777777" w:rsidR="00734C0B" w:rsidRDefault="00734C0B">
      <w:pPr>
        <w:spacing w:after="160" w:line="259" w:lineRule="auto"/>
        <w:ind w:left="0" w:right="0"/>
        <w:rPr>
          <w:rFonts w:asciiTheme="minorHAnsi" w:hAnsiTheme="minorHAnsi" w:cstheme="minorHAnsi"/>
          <w:lang w:val="en-CA"/>
        </w:rPr>
      </w:pPr>
      <w:r>
        <w:rPr>
          <w:rFonts w:asciiTheme="minorHAnsi" w:hAnsiTheme="minorHAnsi" w:cstheme="minorHAnsi"/>
          <w:lang w:val="en-CA"/>
        </w:rPr>
        <w:br w:type="page"/>
      </w:r>
    </w:p>
    <w:p w14:paraId="66907EDC" w14:textId="4093A7DA" w:rsidR="00734C0B" w:rsidRDefault="005A1943" w:rsidP="005A1943">
      <w:pPr>
        <w:pStyle w:val="ListParagraph"/>
        <w:numPr>
          <w:ilvl w:val="0"/>
          <w:numId w:val="2"/>
        </w:numPr>
        <w:ind w:right="4"/>
        <w:rPr>
          <w:rFonts w:asciiTheme="minorHAnsi" w:hAnsiTheme="minorHAnsi" w:cstheme="minorHAnsi"/>
          <w:b/>
          <w:bCs/>
          <w:lang w:val="en-CA"/>
        </w:rPr>
      </w:pPr>
      <w:r>
        <w:rPr>
          <w:rFonts w:asciiTheme="minorHAnsi" w:hAnsiTheme="minorHAnsi" w:cstheme="minorHAnsi"/>
          <w:b/>
          <w:bCs/>
          <w:lang w:val="en-CA"/>
        </w:rPr>
        <w:lastRenderedPageBreak/>
        <w:t>High Flux Solar Simulators</w:t>
      </w:r>
    </w:p>
    <w:p w14:paraId="1D6C83B6" w14:textId="77777777" w:rsidR="005A1943" w:rsidRDefault="005A1943" w:rsidP="005A1943">
      <w:pPr>
        <w:ind w:left="0" w:right="4"/>
        <w:rPr>
          <w:rFonts w:asciiTheme="minorHAnsi" w:hAnsiTheme="minorHAnsi" w:cstheme="minorHAnsi"/>
          <w:b/>
          <w:bCs/>
          <w:lang w:val="en-CA"/>
        </w:rPr>
      </w:pPr>
    </w:p>
    <w:p w14:paraId="5E68C7C8" w14:textId="3782D595" w:rsidR="005A1943" w:rsidRPr="005A1943" w:rsidRDefault="005A1943" w:rsidP="005A1943">
      <w:pPr>
        <w:ind w:left="0" w:right="4"/>
        <w:jc w:val="center"/>
        <w:rPr>
          <w:rFonts w:asciiTheme="minorHAnsi" w:hAnsiTheme="minorHAnsi" w:cstheme="minorHAnsi"/>
          <w:b/>
          <w:bCs/>
          <w:lang w:val="en-CA"/>
        </w:rPr>
      </w:pPr>
      <w:r w:rsidRPr="005A1943">
        <w:rPr>
          <w:rFonts w:asciiTheme="minorHAnsi" w:hAnsiTheme="minorHAnsi" w:cstheme="minorHAnsi"/>
          <w:b/>
          <w:bCs/>
          <w:lang w:val="en-CA"/>
        </w:rPr>
        <w:drawing>
          <wp:inline distT="0" distB="0" distL="0" distR="0" wp14:anchorId="31489410" wp14:editId="310C71C6">
            <wp:extent cx="2664446" cy="2114550"/>
            <wp:effectExtent l="0" t="0" r="3175" b="0"/>
            <wp:docPr id="1101125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5680" name=""/>
                    <pic:cNvPicPr/>
                  </pic:nvPicPr>
                  <pic:blipFill rotWithShape="1">
                    <a:blip r:embed="rId12"/>
                    <a:srcRect l="1260"/>
                    <a:stretch/>
                  </pic:blipFill>
                  <pic:spPr bwMode="auto">
                    <a:xfrm>
                      <a:off x="0" y="0"/>
                      <a:ext cx="2676856" cy="2124399"/>
                    </a:xfrm>
                    <a:prstGeom prst="rect">
                      <a:avLst/>
                    </a:prstGeom>
                    <a:ln>
                      <a:noFill/>
                    </a:ln>
                    <a:extLst>
                      <a:ext uri="{53640926-AAD7-44D8-BBD7-CCE9431645EC}">
                        <a14:shadowObscured xmlns:a14="http://schemas.microsoft.com/office/drawing/2010/main"/>
                      </a:ext>
                    </a:extLst>
                  </pic:spPr>
                </pic:pic>
              </a:graphicData>
            </a:graphic>
          </wp:inline>
        </w:drawing>
      </w:r>
    </w:p>
    <w:p w14:paraId="08D6FA3E" w14:textId="77777777" w:rsidR="005A1943" w:rsidRDefault="005A1943" w:rsidP="005A1943">
      <w:pPr>
        <w:ind w:left="0" w:right="4"/>
        <w:rPr>
          <w:rFonts w:asciiTheme="minorHAnsi" w:hAnsiTheme="minorHAnsi" w:cstheme="minorHAnsi"/>
          <w:b/>
          <w:bCs/>
          <w:lang w:val="en-CA"/>
        </w:rPr>
      </w:pPr>
    </w:p>
    <w:p w14:paraId="63FAFD9C" w14:textId="77777777" w:rsidR="005A1943" w:rsidRDefault="005A1943" w:rsidP="005A1943">
      <w:pPr>
        <w:ind w:left="0" w:right="4"/>
        <w:rPr>
          <w:rFonts w:asciiTheme="minorHAnsi" w:hAnsiTheme="minorHAnsi" w:cstheme="minorHAnsi"/>
        </w:rPr>
      </w:pPr>
      <w:r w:rsidRPr="00046133">
        <w:rPr>
          <w:rFonts w:asciiTheme="minorHAnsi" w:hAnsiTheme="minorHAnsi" w:cstheme="minorHAnsi"/>
          <w:b/>
          <w:bCs/>
        </w:rPr>
        <w:t>Test Standard</w:t>
      </w:r>
      <w:r w:rsidRPr="00046133">
        <w:rPr>
          <w:rFonts w:asciiTheme="minorHAnsi" w:hAnsiTheme="minorHAnsi" w:cstheme="minorHAnsi"/>
        </w:rPr>
        <w:t>:</w:t>
      </w:r>
      <w:r>
        <w:rPr>
          <w:rFonts w:asciiTheme="minorHAnsi" w:hAnsiTheme="minorHAnsi" w:cstheme="minorHAnsi"/>
        </w:rPr>
        <w:t xml:space="preserve"> </w:t>
      </w:r>
      <w:r w:rsidRPr="00E90658">
        <w:rPr>
          <w:rFonts w:asciiTheme="minorHAnsi" w:hAnsiTheme="minorHAnsi" w:cstheme="minorHAnsi"/>
        </w:rPr>
        <w:t>CE Compliant</w:t>
      </w:r>
    </w:p>
    <w:p w14:paraId="15929AF5" w14:textId="77777777" w:rsidR="005A1943" w:rsidRDefault="005A1943" w:rsidP="005A1943">
      <w:pPr>
        <w:ind w:left="0" w:right="4"/>
        <w:rPr>
          <w:rFonts w:asciiTheme="minorHAnsi" w:hAnsiTheme="minorHAnsi" w:cstheme="minorHAnsi"/>
        </w:rPr>
      </w:pPr>
    </w:p>
    <w:p w14:paraId="22BA10D2" w14:textId="77777777" w:rsidR="005A1943" w:rsidRDefault="005A1943" w:rsidP="005A1943">
      <w:pPr>
        <w:ind w:left="0" w:right="-30"/>
        <w:rPr>
          <w:rFonts w:asciiTheme="minorHAnsi" w:hAnsiTheme="minorHAnsi" w:cstheme="minorHAnsi"/>
          <w:b/>
          <w:bCs/>
        </w:rPr>
      </w:pPr>
      <w:r w:rsidRPr="002A73BE">
        <w:rPr>
          <w:rFonts w:asciiTheme="minorHAnsi" w:hAnsiTheme="minorHAnsi" w:cstheme="minorHAnsi"/>
          <w:b/>
          <w:bCs/>
        </w:rPr>
        <w:t>Test Purpose:</w:t>
      </w:r>
    </w:p>
    <w:p w14:paraId="43B0660B" w14:textId="77777777" w:rsidR="005A1943" w:rsidRDefault="005A1943" w:rsidP="005A1943">
      <w:pPr>
        <w:ind w:left="0" w:right="4"/>
        <w:rPr>
          <w:rFonts w:asciiTheme="minorHAnsi" w:hAnsiTheme="minorHAnsi" w:cstheme="minorHAnsi"/>
          <w:b/>
          <w:bCs/>
          <w:lang w:val="en-CA"/>
        </w:rPr>
      </w:pPr>
    </w:p>
    <w:p w14:paraId="40839B9B" w14:textId="47D97B3E" w:rsidR="005A1943" w:rsidRPr="005A1943" w:rsidRDefault="005A1943" w:rsidP="005A1943">
      <w:pPr>
        <w:ind w:left="0" w:right="6"/>
        <w:rPr>
          <w:rFonts w:asciiTheme="minorHAnsi" w:hAnsiTheme="minorHAnsi" w:cstheme="minorHAnsi"/>
          <w:lang w:val="en-CA"/>
        </w:rPr>
      </w:pPr>
      <w:proofErr w:type="spellStart"/>
      <w:r w:rsidRPr="005A1943">
        <w:rPr>
          <w:rFonts w:asciiTheme="minorHAnsi" w:hAnsiTheme="minorHAnsi" w:cstheme="minorHAnsi"/>
          <w:lang w:val="en-CA"/>
        </w:rPr>
        <w:t>Sciencetech’s</w:t>
      </w:r>
      <w:proofErr w:type="spellEnd"/>
      <w:r w:rsidRPr="005A1943">
        <w:rPr>
          <w:rFonts w:asciiTheme="minorHAnsi" w:hAnsiTheme="minorHAnsi" w:cstheme="minorHAnsi"/>
          <w:lang w:val="en-CA"/>
        </w:rPr>
        <w:t xml:space="preserve"> High Flux Solar Simulator (HFSS) systems are used for a variety of applications that require intense</w:t>
      </w:r>
      <w:r w:rsidRPr="005A1943">
        <w:rPr>
          <w:rFonts w:asciiTheme="minorHAnsi" w:hAnsiTheme="minorHAnsi" w:cstheme="minorHAnsi"/>
          <w:lang w:val="en-CA"/>
        </w:rPr>
        <w:t xml:space="preserve"> </w:t>
      </w:r>
      <w:r w:rsidRPr="005A1943">
        <w:rPr>
          <w:rFonts w:asciiTheme="minorHAnsi" w:hAnsiTheme="minorHAnsi" w:cstheme="minorHAnsi"/>
          <w:lang w:val="en-CA"/>
        </w:rPr>
        <w:t>and controlled light conditions. They are essential in developing and testing solar receivers and reactors, which</w:t>
      </w:r>
      <w:r w:rsidRPr="005A1943">
        <w:rPr>
          <w:rFonts w:asciiTheme="minorHAnsi" w:hAnsiTheme="minorHAnsi" w:cstheme="minorHAnsi"/>
          <w:lang w:val="en-CA"/>
        </w:rPr>
        <w:t xml:space="preserve"> </w:t>
      </w:r>
      <w:r w:rsidRPr="005A1943">
        <w:rPr>
          <w:rFonts w:asciiTheme="minorHAnsi" w:hAnsiTheme="minorHAnsi" w:cstheme="minorHAnsi"/>
          <w:lang w:val="en-CA"/>
        </w:rPr>
        <w:t>are used in concentrating solar power (CSP) systems to convert sunlight into thermal energy.</w:t>
      </w:r>
    </w:p>
    <w:p w14:paraId="78FA74DF" w14:textId="77777777" w:rsidR="005A1943" w:rsidRPr="005A1943" w:rsidRDefault="005A1943" w:rsidP="005A1943">
      <w:pPr>
        <w:ind w:left="0" w:right="6"/>
        <w:rPr>
          <w:rFonts w:asciiTheme="minorHAnsi" w:hAnsiTheme="minorHAnsi" w:cstheme="minorHAnsi"/>
          <w:lang w:val="en-CA"/>
        </w:rPr>
      </w:pPr>
    </w:p>
    <w:p w14:paraId="46290EA7" w14:textId="4B1DB0C4" w:rsidR="005A1943" w:rsidRPr="005A1943" w:rsidRDefault="005A1943" w:rsidP="005A1943">
      <w:pPr>
        <w:ind w:left="0" w:right="6"/>
        <w:rPr>
          <w:rFonts w:asciiTheme="minorHAnsi" w:hAnsiTheme="minorHAnsi" w:cstheme="minorHAnsi"/>
          <w:lang w:val="en-CA"/>
        </w:rPr>
      </w:pPr>
      <w:r w:rsidRPr="005A1943">
        <w:rPr>
          <w:rFonts w:asciiTheme="minorHAnsi" w:hAnsiTheme="minorHAnsi" w:cstheme="minorHAnsi"/>
          <w:lang w:val="en-CA"/>
        </w:rPr>
        <w:t>These simulators are also used to test thermal energy storage systems, which store heat for later use, ensuring</w:t>
      </w:r>
      <w:r w:rsidRPr="005A1943">
        <w:rPr>
          <w:rFonts w:asciiTheme="minorHAnsi" w:hAnsiTheme="minorHAnsi" w:cstheme="minorHAnsi"/>
          <w:lang w:val="en-CA"/>
        </w:rPr>
        <w:t xml:space="preserve"> </w:t>
      </w:r>
      <w:r w:rsidRPr="005A1943">
        <w:rPr>
          <w:rFonts w:asciiTheme="minorHAnsi" w:hAnsiTheme="minorHAnsi" w:cstheme="minorHAnsi"/>
          <w:lang w:val="en-CA"/>
        </w:rPr>
        <w:t>they can effectively capture and release energy under different conditions.</w:t>
      </w:r>
    </w:p>
    <w:p w14:paraId="6D3EFBB5" w14:textId="7578E161" w:rsidR="005A1943" w:rsidRPr="005A1943" w:rsidRDefault="005A1943" w:rsidP="005A1943">
      <w:pPr>
        <w:ind w:left="0" w:right="6"/>
        <w:rPr>
          <w:rFonts w:asciiTheme="minorHAnsi" w:hAnsiTheme="minorHAnsi" w:cstheme="minorHAnsi"/>
          <w:lang w:val="en-CA"/>
        </w:rPr>
      </w:pPr>
      <w:r w:rsidRPr="005A1943">
        <w:rPr>
          <w:rFonts w:asciiTheme="minorHAnsi" w:hAnsiTheme="minorHAnsi" w:cstheme="minorHAnsi"/>
          <w:lang w:val="en-CA"/>
        </w:rPr>
        <w:t>Additionally, HFSS are employed in materials science to study the behavior of materials under high-temperature</w:t>
      </w:r>
      <w:r w:rsidRPr="005A1943">
        <w:rPr>
          <w:rFonts w:asciiTheme="minorHAnsi" w:hAnsiTheme="minorHAnsi" w:cstheme="minorHAnsi"/>
          <w:lang w:val="en-CA"/>
        </w:rPr>
        <w:t xml:space="preserve"> </w:t>
      </w:r>
      <w:r w:rsidRPr="005A1943">
        <w:rPr>
          <w:rFonts w:asciiTheme="minorHAnsi" w:hAnsiTheme="minorHAnsi" w:cstheme="minorHAnsi"/>
          <w:lang w:val="en-CA"/>
        </w:rPr>
        <w:t>and high-radiative flux conditions.</w:t>
      </w:r>
    </w:p>
    <w:p w14:paraId="3DBA6F5C" w14:textId="77777777" w:rsidR="005A1943" w:rsidRPr="005A1943" w:rsidRDefault="005A1943" w:rsidP="005A1943">
      <w:pPr>
        <w:ind w:left="0" w:right="6"/>
        <w:rPr>
          <w:rFonts w:asciiTheme="minorHAnsi" w:hAnsiTheme="minorHAnsi" w:cstheme="minorHAnsi"/>
          <w:lang w:val="en-CA"/>
        </w:rPr>
      </w:pPr>
    </w:p>
    <w:p w14:paraId="77DBE1DA" w14:textId="401D43AF" w:rsidR="005A1943" w:rsidRPr="005A1943" w:rsidRDefault="005A1943" w:rsidP="005A1943">
      <w:pPr>
        <w:ind w:left="0" w:right="6"/>
        <w:rPr>
          <w:rFonts w:asciiTheme="minorHAnsi" w:hAnsiTheme="minorHAnsi" w:cstheme="minorHAnsi"/>
          <w:lang w:val="en-CA"/>
        </w:rPr>
      </w:pPr>
      <w:r w:rsidRPr="005A1943">
        <w:rPr>
          <w:rFonts w:asciiTheme="minorHAnsi" w:hAnsiTheme="minorHAnsi" w:cstheme="minorHAnsi"/>
          <w:lang w:val="en-CA"/>
        </w:rPr>
        <w:t>They are also used in aerospace engineering to test thermal protection systems for space vehicles, ensuring</w:t>
      </w:r>
      <w:r w:rsidRPr="005A1943">
        <w:rPr>
          <w:rFonts w:asciiTheme="minorHAnsi" w:hAnsiTheme="minorHAnsi" w:cstheme="minorHAnsi"/>
          <w:lang w:val="en-CA"/>
        </w:rPr>
        <w:t xml:space="preserve"> </w:t>
      </w:r>
      <w:r w:rsidRPr="005A1943">
        <w:rPr>
          <w:rFonts w:asciiTheme="minorHAnsi" w:hAnsiTheme="minorHAnsi" w:cstheme="minorHAnsi"/>
          <w:lang w:val="en-CA"/>
        </w:rPr>
        <w:t>these materials can withstand the extreme conditions of space travel.</w:t>
      </w:r>
    </w:p>
    <w:p w14:paraId="3C987715" w14:textId="77777777" w:rsidR="005A1943" w:rsidRPr="005A1943" w:rsidRDefault="005A1943" w:rsidP="005A1943">
      <w:pPr>
        <w:ind w:left="0" w:right="6"/>
        <w:rPr>
          <w:rFonts w:asciiTheme="minorHAnsi" w:hAnsiTheme="minorHAnsi" w:cstheme="minorHAnsi"/>
          <w:lang w:val="en-CA"/>
        </w:rPr>
      </w:pPr>
    </w:p>
    <w:p w14:paraId="0F27D2CA" w14:textId="4CDC5AE9" w:rsidR="005A1943" w:rsidRDefault="005A1943" w:rsidP="005A1943">
      <w:pPr>
        <w:ind w:left="0" w:right="6"/>
        <w:rPr>
          <w:rFonts w:asciiTheme="minorHAnsi" w:hAnsiTheme="minorHAnsi" w:cstheme="minorHAnsi"/>
          <w:lang w:val="en-CA"/>
        </w:rPr>
      </w:pPr>
      <w:r w:rsidRPr="005A1943">
        <w:rPr>
          <w:rFonts w:asciiTheme="minorHAnsi" w:hAnsiTheme="minorHAnsi" w:cstheme="minorHAnsi"/>
          <w:lang w:val="en-CA"/>
        </w:rPr>
        <w:t>By providing a stable and repeatable light source, HFSS enable researchers to conduct experiments without the</w:t>
      </w:r>
      <w:r w:rsidRPr="005A1943">
        <w:rPr>
          <w:rFonts w:asciiTheme="minorHAnsi" w:hAnsiTheme="minorHAnsi" w:cstheme="minorHAnsi"/>
          <w:lang w:val="en-CA"/>
        </w:rPr>
        <w:t xml:space="preserve"> </w:t>
      </w:r>
      <w:r w:rsidRPr="005A1943">
        <w:rPr>
          <w:rFonts w:asciiTheme="minorHAnsi" w:hAnsiTheme="minorHAnsi" w:cstheme="minorHAnsi"/>
          <w:lang w:val="en-CA"/>
        </w:rPr>
        <w:t>variability caused by natural sunlight, leading to more accurate and reliable results.</w:t>
      </w:r>
    </w:p>
    <w:p w14:paraId="4B20C1CB" w14:textId="77777777" w:rsidR="005A1943" w:rsidRDefault="005A1943" w:rsidP="005A1943">
      <w:pPr>
        <w:ind w:left="0" w:right="6"/>
        <w:rPr>
          <w:rFonts w:asciiTheme="minorHAnsi" w:hAnsiTheme="minorHAnsi" w:cstheme="minorHAnsi"/>
          <w:lang w:val="en-CA"/>
        </w:rPr>
      </w:pPr>
    </w:p>
    <w:p w14:paraId="0FEF0A6F" w14:textId="37775B11" w:rsidR="005A1943" w:rsidRDefault="005A1943" w:rsidP="005A1943">
      <w:pPr>
        <w:ind w:left="0" w:right="6"/>
        <w:rPr>
          <w:rFonts w:asciiTheme="minorHAnsi" w:hAnsiTheme="minorHAnsi" w:cstheme="minorHAnsi"/>
          <w:lang w:val="en-CA"/>
        </w:rPr>
      </w:pPr>
      <w:r w:rsidRPr="00684892">
        <w:rPr>
          <w:rFonts w:asciiTheme="minorHAnsi" w:hAnsiTheme="minorHAnsi" w:cstheme="minorHAnsi"/>
          <w:i/>
          <w:iCs/>
          <w:lang w:val="en-CA"/>
        </w:rPr>
        <w:t>Applications:</w:t>
      </w:r>
      <w:r>
        <w:rPr>
          <w:rFonts w:asciiTheme="minorHAnsi" w:hAnsiTheme="minorHAnsi" w:cstheme="minorHAnsi"/>
          <w:i/>
          <w:iCs/>
          <w:lang w:val="en-CA"/>
        </w:rPr>
        <w:t xml:space="preserve"> </w:t>
      </w:r>
      <w:r w:rsidRPr="005A1943">
        <w:rPr>
          <w:rFonts w:asciiTheme="minorHAnsi" w:hAnsiTheme="minorHAnsi" w:cstheme="minorHAnsi"/>
          <w:lang w:val="en-CA"/>
        </w:rPr>
        <w:t>Concentrated Solar power</w:t>
      </w:r>
      <w:r w:rsidRPr="005A1943">
        <w:rPr>
          <w:rFonts w:asciiTheme="minorHAnsi" w:hAnsiTheme="minorHAnsi" w:cstheme="minorHAnsi"/>
          <w:lang w:val="en-CA"/>
        </w:rPr>
        <w:t xml:space="preserve">, </w:t>
      </w:r>
      <w:r w:rsidRPr="005A1943">
        <w:rPr>
          <w:rFonts w:asciiTheme="minorHAnsi" w:hAnsiTheme="minorHAnsi" w:cstheme="minorHAnsi"/>
          <w:lang w:val="en-CA"/>
        </w:rPr>
        <w:t>Thermal energy Storage</w:t>
      </w:r>
      <w:r w:rsidRPr="005A1943">
        <w:rPr>
          <w:rFonts w:asciiTheme="minorHAnsi" w:hAnsiTheme="minorHAnsi" w:cstheme="minorHAnsi"/>
          <w:lang w:val="en-CA"/>
        </w:rPr>
        <w:t xml:space="preserve">, </w:t>
      </w:r>
      <w:r w:rsidRPr="005A1943">
        <w:rPr>
          <w:rFonts w:asciiTheme="minorHAnsi" w:hAnsiTheme="minorHAnsi" w:cstheme="minorHAnsi"/>
          <w:lang w:val="en-CA"/>
        </w:rPr>
        <w:t>Thermochemical Reactions</w:t>
      </w:r>
      <w:r w:rsidRPr="005A1943">
        <w:rPr>
          <w:rFonts w:asciiTheme="minorHAnsi" w:hAnsiTheme="minorHAnsi" w:cstheme="minorHAnsi"/>
          <w:lang w:val="en-CA"/>
        </w:rPr>
        <w:t xml:space="preserve">, </w:t>
      </w:r>
      <w:r w:rsidRPr="005A1943">
        <w:rPr>
          <w:rFonts w:asciiTheme="minorHAnsi" w:hAnsiTheme="minorHAnsi" w:cstheme="minorHAnsi"/>
          <w:lang w:val="en-CA"/>
        </w:rPr>
        <w:t>Material Testin</w:t>
      </w:r>
      <w:r w:rsidRPr="005A1943">
        <w:rPr>
          <w:rFonts w:asciiTheme="minorHAnsi" w:hAnsiTheme="minorHAnsi" w:cstheme="minorHAnsi"/>
          <w:lang w:val="en-CA"/>
        </w:rPr>
        <w:t>g.</w:t>
      </w:r>
    </w:p>
    <w:p w14:paraId="44E357D6" w14:textId="77777777" w:rsidR="005A1943" w:rsidRDefault="005A1943" w:rsidP="005A1943">
      <w:pPr>
        <w:ind w:left="0" w:right="6"/>
        <w:rPr>
          <w:rFonts w:asciiTheme="minorHAnsi" w:hAnsiTheme="minorHAnsi" w:cstheme="minorHAnsi"/>
          <w:lang w:val="en-CA"/>
        </w:rPr>
      </w:pPr>
    </w:p>
    <w:p w14:paraId="037A41F8" w14:textId="77777777" w:rsidR="005A1943" w:rsidRPr="005A1943" w:rsidRDefault="005A1943" w:rsidP="005A1943">
      <w:pPr>
        <w:ind w:left="0" w:right="6"/>
        <w:rPr>
          <w:rFonts w:asciiTheme="minorHAnsi" w:hAnsiTheme="minorHAnsi" w:cstheme="minorHAnsi"/>
          <w:b/>
          <w:bCs/>
        </w:rPr>
      </w:pPr>
      <w:r w:rsidRPr="005A1943">
        <w:rPr>
          <w:rFonts w:asciiTheme="minorHAnsi" w:hAnsiTheme="minorHAnsi" w:cstheme="minorHAnsi"/>
          <w:b/>
          <w:bCs/>
        </w:rPr>
        <w:t>Features</w:t>
      </w:r>
    </w:p>
    <w:p w14:paraId="77801837" w14:textId="77777777" w:rsidR="005A1943" w:rsidRDefault="005A1943" w:rsidP="005A1943">
      <w:pPr>
        <w:ind w:left="0" w:right="6"/>
        <w:rPr>
          <w:rFonts w:asciiTheme="minorHAnsi" w:hAnsiTheme="minorHAnsi" w:cstheme="minorHAnsi"/>
        </w:rPr>
      </w:pPr>
    </w:p>
    <w:p w14:paraId="0C521CF1" w14:textId="77777777" w:rsidR="005A1943" w:rsidRDefault="005A1943" w:rsidP="005A1943">
      <w:pPr>
        <w:ind w:left="0" w:right="6"/>
        <w:rPr>
          <w:rFonts w:asciiTheme="minorHAnsi" w:hAnsiTheme="minorHAnsi" w:cstheme="minorHAnsi"/>
        </w:rPr>
      </w:pPr>
      <w:r>
        <w:rPr>
          <w:rFonts w:asciiTheme="minorHAnsi" w:hAnsiTheme="minorHAnsi" w:cstheme="minorHAnsi"/>
        </w:rPr>
        <w:t xml:space="preserve">- </w:t>
      </w:r>
      <w:r w:rsidRPr="005A1943">
        <w:rPr>
          <w:rFonts w:asciiTheme="minorHAnsi" w:hAnsiTheme="minorHAnsi" w:cstheme="minorHAnsi"/>
        </w:rPr>
        <w:t>3MW/m² Peak Irradiance</w:t>
      </w:r>
      <w:r>
        <w:rPr>
          <w:rFonts w:asciiTheme="minorHAnsi" w:hAnsiTheme="minorHAnsi" w:cstheme="minorHAnsi"/>
        </w:rPr>
        <w:t>.</w:t>
      </w:r>
    </w:p>
    <w:p w14:paraId="43950DA0" w14:textId="77777777" w:rsidR="005A1943" w:rsidRDefault="005A1943" w:rsidP="005A1943">
      <w:pPr>
        <w:ind w:left="0" w:right="6"/>
        <w:rPr>
          <w:rFonts w:asciiTheme="minorHAnsi" w:hAnsiTheme="minorHAnsi" w:cstheme="minorHAnsi"/>
        </w:rPr>
      </w:pPr>
      <w:r>
        <w:rPr>
          <w:rFonts w:asciiTheme="minorHAnsi" w:hAnsiTheme="minorHAnsi" w:cstheme="minorHAnsi"/>
        </w:rPr>
        <w:t>-</w:t>
      </w:r>
      <w:r w:rsidRPr="005A1943">
        <w:rPr>
          <w:rFonts w:asciiTheme="minorHAnsi" w:hAnsiTheme="minorHAnsi" w:cstheme="minorHAnsi"/>
        </w:rPr>
        <w:t xml:space="preserve"> Complete Ready to use Systems</w:t>
      </w:r>
      <w:r>
        <w:rPr>
          <w:rFonts w:asciiTheme="minorHAnsi" w:hAnsiTheme="minorHAnsi" w:cstheme="minorHAnsi"/>
        </w:rPr>
        <w:t>.</w:t>
      </w:r>
    </w:p>
    <w:p w14:paraId="3840E0AA" w14:textId="77777777" w:rsidR="005A1943" w:rsidRDefault="005A1943" w:rsidP="005A1943">
      <w:pPr>
        <w:ind w:left="0" w:right="6"/>
        <w:rPr>
          <w:rFonts w:asciiTheme="minorHAnsi" w:hAnsiTheme="minorHAnsi" w:cstheme="minorHAnsi"/>
        </w:rPr>
      </w:pPr>
      <w:r>
        <w:rPr>
          <w:rFonts w:asciiTheme="minorHAnsi" w:hAnsiTheme="minorHAnsi" w:cstheme="minorHAnsi"/>
        </w:rPr>
        <w:t>-</w:t>
      </w:r>
      <w:r w:rsidRPr="005A1943">
        <w:rPr>
          <w:rFonts w:asciiTheme="minorHAnsi" w:hAnsiTheme="minorHAnsi" w:cstheme="minorHAnsi"/>
        </w:rPr>
        <w:t xml:space="preserve"> Focused 6.5kW Xenon Arc Lamps</w:t>
      </w:r>
      <w:r>
        <w:rPr>
          <w:rFonts w:asciiTheme="minorHAnsi" w:hAnsiTheme="minorHAnsi" w:cstheme="minorHAnsi"/>
        </w:rPr>
        <w:t>.</w:t>
      </w:r>
    </w:p>
    <w:p w14:paraId="25E783BA" w14:textId="77777777" w:rsidR="005A1943" w:rsidRDefault="005A1943" w:rsidP="005A1943">
      <w:pPr>
        <w:ind w:left="0" w:right="6"/>
        <w:rPr>
          <w:rFonts w:asciiTheme="minorHAnsi" w:hAnsiTheme="minorHAnsi" w:cstheme="minorHAnsi"/>
        </w:rPr>
      </w:pPr>
      <w:r>
        <w:rPr>
          <w:rFonts w:asciiTheme="minorHAnsi" w:hAnsiTheme="minorHAnsi" w:cstheme="minorHAnsi"/>
        </w:rPr>
        <w:t xml:space="preserve">- </w:t>
      </w:r>
      <w:r w:rsidRPr="005A1943">
        <w:rPr>
          <w:rFonts w:asciiTheme="minorHAnsi" w:hAnsiTheme="minorHAnsi" w:cstheme="minorHAnsi"/>
        </w:rPr>
        <w:t>Touchscreen Power Supply and Software Control</w:t>
      </w:r>
      <w:r>
        <w:rPr>
          <w:rFonts w:asciiTheme="minorHAnsi" w:hAnsiTheme="minorHAnsi" w:cstheme="minorHAnsi"/>
        </w:rPr>
        <w:t xml:space="preserve">. </w:t>
      </w:r>
    </w:p>
    <w:p w14:paraId="7DC5C024" w14:textId="6E8D2CD1" w:rsidR="005A1943" w:rsidRDefault="005A1943" w:rsidP="005A1943">
      <w:pPr>
        <w:ind w:left="0" w:right="6"/>
        <w:rPr>
          <w:rFonts w:asciiTheme="minorHAnsi" w:hAnsiTheme="minorHAnsi" w:cstheme="minorHAnsi"/>
        </w:rPr>
      </w:pPr>
      <w:r>
        <w:rPr>
          <w:rFonts w:asciiTheme="minorHAnsi" w:hAnsiTheme="minorHAnsi" w:cstheme="minorHAnsi"/>
        </w:rPr>
        <w:t xml:space="preserve">- </w:t>
      </w:r>
      <w:r w:rsidRPr="005A1943">
        <w:rPr>
          <w:rFonts w:asciiTheme="minorHAnsi" w:hAnsiTheme="minorHAnsi" w:cstheme="minorHAnsi"/>
        </w:rPr>
        <w:t>Systems Can Be Customized to Meet Your Exact Needs</w:t>
      </w:r>
    </w:p>
    <w:p w14:paraId="52483BB8" w14:textId="77777777" w:rsidR="00357C21" w:rsidRDefault="00357C21" w:rsidP="00357C21">
      <w:pPr>
        <w:ind w:left="0" w:right="4"/>
        <w:rPr>
          <w:rFonts w:asciiTheme="minorHAnsi" w:hAnsiTheme="minorHAnsi" w:cstheme="minorHAnsi"/>
          <w:lang w:val="en-CA"/>
        </w:rPr>
      </w:pPr>
      <w:r w:rsidRPr="00D070CC">
        <w:rPr>
          <w:rFonts w:asciiTheme="minorHAnsi" w:hAnsiTheme="minorHAnsi" w:cstheme="minorHAnsi"/>
          <w:b/>
          <w:bCs/>
        </w:rPr>
        <w:t>Technical Specifications</w:t>
      </w:r>
    </w:p>
    <w:p w14:paraId="6486A5C9" w14:textId="77777777" w:rsidR="00357C21" w:rsidRDefault="00357C21" w:rsidP="005A1943">
      <w:pPr>
        <w:ind w:left="0" w:right="6"/>
        <w:rPr>
          <w:rFonts w:asciiTheme="minorHAnsi" w:hAnsiTheme="minorHAnsi" w:cstheme="minorHAnsi"/>
          <w:lang w:val="en-CA"/>
        </w:rPr>
      </w:pP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1455"/>
        <w:gridCol w:w="1560"/>
        <w:gridCol w:w="1559"/>
        <w:gridCol w:w="1623"/>
      </w:tblGrid>
      <w:tr w:rsidR="00357C21" w:rsidRPr="00357C21" w14:paraId="091D6DCF" w14:textId="77777777" w:rsidTr="00357C21">
        <w:trPr>
          <w:jc w:val="center"/>
        </w:trPr>
        <w:tc>
          <w:tcPr>
            <w:tcW w:w="9273" w:type="dxa"/>
            <w:gridSpan w:val="5"/>
            <w:shd w:val="clear" w:color="auto" w:fill="8DB3E2"/>
            <w:vAlign w:val="center"/>
          </w:tcPr>
          <w:p w14:paraId="2340D44E" w14:textId="77777777" w:rsidR="00357C21" w:rsidRPr="00357C21" w:rsidRDefault="00357C21" w:rsidP="00357C21">
            <w:pPr>
              <w:spacing w:line="276" w:lineRule="auto"/>
              <w:ind w:left="0" w:right="0"/>
              <w:jc w:val="center"/>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Performance Specifications</w:t>
            </w:r>
          </w:p>
        </w:tc>
      </w:tr>
      <w:tr w:rsidR="00357C21" w:rsidRPr="00357C21" w14:paraId="5523D2E2" w14:textId="77777777" w:rsidTr="00357C21">
        <w:trPr>
          <w:jc w:val="center"/>
        </w:trPr>
        <w:tc>
          <w:tcPr>
            <w:tcW w:w="3076" w:type="dxa"/>
            <w:shd w:val="clear" w:color="auto" w:fill="C6D9F1"/>
            <w:vAlign w:val="center"/>
          </w:tcPr>
          <w:p w14:paraId="490A5DE3"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Illumination Area:</w:t>
            </w:r>
          </w:p>
        </w:tc>
        <w:tc>
          <w:tcPr>
            <w:tcW w:w="6197" w:type="dxa"/>
            <w:gridSpan w:val="4"/>
            <w:shd w:val="clear" w:color="auto" w:fill="D9D9D9"/>
            <w:vAlign w:val="center"/>
          </w:tcPr>
          <w:p w14:paraId="2DC0B671"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Focused Spot, ~30 mm Diameter</w:t>
            </w:r>
          </w:p>
        </w:tc>
      </w:tr>
      <w:tr w:rsidR="00357C21" w:rsidRPr="00357C21" w14:paraId="199737EB" w14:textId="77777777" w:rsidTr="00357C21">
        <w:trPr>
          <w:jc w:val="center"/>
        </w:trPr>
        <w:tc>
          <w:tcPr>
            <w:tcW w:w="3076" w:type="dxa"/>
            <w:shd w:val="clear" w:color="auto" w:fill="C6D9F1"/>
            <w:vAlign w:val="center"/>
          </w:tcPr>
          <w:p w14:paraId="5A5E0D07"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Typical Working Distance [mm]:</w:t>
            </w:r>
          </w:p>
        </w:tc>
        <w:tc>
          <w:tcPr>
            <w:tcW w:w="6197" w:type="dxa"/>
            <w:gridSpan w:val="4"/>
            <w:shd w:val="clear" w:color="auto" w:fill="D9D9D9"/>
            <w:vAlign w:val="center"/>
          </w:tcPr>
          <w:p w14:paraId="6526B915"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1372.8</w:t>
            </w:r>
          </w:p>
        </w:tc>
      </w:tr>
      <w:tr w:rsidR="00357C21" w:rsidRPr="00357C21" w14:paraId="6DBD6B45" w14:textId="77777777" w:rsidTr="00357C21">
        <w:trPr>
          <w:jc w:val="center"/>
        </w:trPr>
        <w:tc>
          <w:tcPr>
            <w:tcW w:w="3076" w:type="dxa"/>
            <w:shd w:val="clear" w:color="auto" w:fill="C6D9F1"/>
            <w:vAlign w:val="center"/>
          </w:tcPr>
          <w:p w14:paraId="5948EB51"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Lamp Type:</w:t>
            </w:r>
          </w:p>
        </w:tc>
        <w:tc>
          <w:tcPr>
            <w:tcW w:w="6197" w:type="dxa"/>
            <w:gridSpan w:val="4"/>
            <w:shd w:val="clear" w:color="auto" w:fill="D9D9D9"/>
            <w:vAlign w:val="center"/>
          </w:tcPr>
          <w:p w14:paraId="5D785E10"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XE6500</w:t>
            </w:r>
          </w:p>
        </w:tc>
      </w:tr>
      <w:tr w:rsidR="00357C21" w:rsidRPr="00357C21" w14:paraId="064E0EF2" w14:textId="77777777" w:rsidTr="00357C21">
        <w:trPr>
          <w:jc w:val="center"/>
        </w:trPr>
        <w:tc>
          <w:tcPr>
            <w:tcW w:w="3076" w:type="dxa"/>
            <w:shd w:val="clear" w:color="auto" w:fill="C6D9F1"/>
            <w:vAlign w:val="center"/>
          </w:tcPr>
          <w:p w14:paraId="16C91FA5"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Average Lamp Lifespan:</w:t>
            </w:r>
          </w:p>
        </w:tc>
        <w:tc>
          <w:tcPr>
            <w:tcW w:w="6197" w:type="dxa"/>
            <w:gridSpan w:val="4"/>
            <w:shd w:val="clear" w:color="auto" w:fill="D9D9D9"/>
            <w:vAlign w:val="center"/>
          </w:tcPr>
          <w:p w14:paraId="3CCFADDF"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750 hours</w:t>
            </w:r>
          </w:p>
        </w:tc>
      </w:tr>
      <w:tr w:rsidR="00357C21" w:rsidRPr="00357C21" w14:paraId="441D9ECC" w14:textId="77777777" w:rsidTr="00357C21">
        <w:trPr>
          <w:jc w:val="center"/>
        </w:trPr>
        <w:tc>
          <w:tcPr>
            <w:tcW w:w="9273" w:type="dxa"/>
            <w:gridSpan w:val="5"/>
            <w:shd w:val="clear" w:color="auto" w:fill="8DB3E2"/>
            <w:vAlign w:val="center"/>
          </w:tcPr>
          <w:p w14:paraId="7B9FFF9A" w14:textId="77777777" w:rsidR="00357C21" w:rsidRPr="00357C21" w:rsidRDefault="00357C21" w:rsidP="00357C21">
            <w:pPr>
              <w:spacing w:line="276" w:lineRule="auto"/>
              <w:ind w:left="0" w:right="0"/>
              <w:jc w:val="center"/>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Physical Specifications</w:t>
            </w:r>
          </w:p>
        </w:tc>
      </w:tr>
      <w:tr w:rsidR="00357C21" w:rsidRPr="00357C21" w14:paraId="35BB5E92" w14:textId="77777777" w:rsidTr="00357C21">
        <w:trPr>
          <w:jc w:val="center"/>
        </w:trPr>
        <w:tc>
          <w:tcPr>
            <w:tcW w:w="3076" w:type="dxa"/>
            <w:shd w:val="clear" w:color="auto" w:fill="8DB3E2"/>
            <w:vAlign w:val="center"/>
          </w:tcPr>
          <w:p w14:paraId="3F61C8A8"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p>
        </w:tc>
        <w:tc>
          <w:tcPr>
            <w:tcW w:w="1455" w:type="dxa"/>
            <w:shd w:val="clear" w:color="auto" w:fill="8DB3E2"/>
            <w:vAlign w:val="center"/>
          </w:tcPr>
          <w:p w14:paraId="255BB8FD" w14:textId="77777777" w:rsidR="00357C21" w:rsidRPr="00357C21" w:rsidRDefault="00357C21" w:rsidP="00357C21">
            <w:pPr>
              <w:spacing w:line="276" w:lineRule="auto"/>
              <w:ind w:left="0" w:right="0"/>
              <w:jc w:val="center"/>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Radiative Modules</w:t>
            </w:r>
          </w:p>
        </w:tc>
        <w:tc>
          <w:tcPr>
            <w:tcW w:w="1560" w:type="dxa"/>
            <w:shd w:val="clear" w:color="auto" w:fill="8DB3E2"/>
            <w:vAlign w:val="center"/>
          </w:tcPr>
          <w:p w14:paraId="4AD48139" w14:textId="77777777" w:rsidR="00357C21" w:rsidRPr="00357C21" w:rsidRDefault="00357C21" w:rsidP="00357C21">
            <w:pPr>
              <w:spacing w:line="276" w:lineRule="auto"/>
              <w:ind w:left="0" w:right="0"/>
              <w:jc w:val="center"/>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Control Rack</w:t>
            </w:r>
          </w:p>
        </w:tc>
        <w:tc>
          <w:tcPr>
            <w:tcW w:w="1559" w:type="dxa"/>
            <w:shd w:val="clear" w:color="auto" w:fill="8DB3E2"/>
            <w:vAlign w:val="center"/>
          </w:tcPr>
          <w:p w14:paraId="556E5434" w14:textId="77777777" w:rsidR="00357C21" w:rsidRPr="00357C21" w:rsidRDefault="00357C21" w:rsidP="00357C21">
            <w:pPr>
              <w:spacing w:line="276" w:lineRule="auto"/>
              <w:ind w:left="0" w:right="0"/>
              <w:jc w:val="center"/>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Downward Facing Stand</w:t>
            </w:r>
          </w:p>
        </w:tc>
        <w:tc>
          <w:tcPr>
            <w:tcW w:w="1623" w:type="dxa"/>
            <w:shd w:val="clear" w:color="auto" w:fill="8DB3E2"/>
            <w:vAlign w:val="center"/>
          </w:tcPr>
          <w:p w14:paraId="04A12955" w14:textId="77777777" w:rsidR="00357C21" w:rsidRPr="00357C21" w:rsidRDefault="00357C21" w:rsidP="00357C21">
            <w:pPr>
              <w:spacing w:line="276" w:lineRule="auto"/>
              <w:ind w:left="0" w:right="0"/>
              <w:jc w:val="center"/>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Power Supply</w:t>
            </w:r>
          </w:p>
        </w:tc>
      </w:tr>
      <w:tr w:rsidR="00357C21" w:rsidRPr="00357C21" w14:paraId="1FBD60F3" w14:textId="77777777" w:rsidTr="00357C21">
        <w:trPr>
          <w:jc w:val="center"/>
        </w:trPr>
        <w:tc>
          <w:tcPr>
            <w:tcW w:w="3076" w:type="dxa"/>
            <w:shd w:val="clear" w:color="auto" w:fill="C6D9F1"/>
            <w:vAlign w:val="center"/>
          </w:tcPr>
          <w:p w14:paraId="7027E5D2"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Typical Weight [kg]:</w:t>
            </w:r>
          </w:p>
        </w:tc>
        <w:tc>
          <w:tcPr>
            <w:tcW w:w="1455" w:type="dxa"/>
            <w:shd w:val="clear" w:color="auto" w:fill="D9D9D9"/>
            <w:vAlign w:val="center"/>
          </w:tcPr>
          <w:p w14:paraId="45A8A0E0"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30</w:t>
            </w:r>
          </w:p>
        </w:tc>
        <w:tc>
          <w:tcPr>
            <w:tcW w:w="1560" w:type="dxa"/>
            <w:shd w:val="clear" w:color="auto" w:fill="D9D9D9"/>
            <w:vAlign w:val="center"/>
          </w:tcPr>
          <w:p w14:paraId="71308751"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105</w:t>
            </w:r>
          </w:p>
        </w:tc>
        <w:tc>
          <w:tcPr>
            <w:tcW w:w="1559" w:type="dxa"/>
            <w:shd w:val="clear" w:color="auto" w:fill="D9D9D9"/>
            <w:vAlign w:val="center"/>
          </w:tcPr>
          <w:p w14:paraId="6DC41560"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360</w:t>
            </w:r>
          </w:p>
        </w:tc>
        <w:tc>
          <w:tcPr>
            <w:tcW w:w="1623" w:type="dxa"/>
            <w:shd w:val="clear" w:color="auto" w:fill="D9D9D9"/>
            <w:vAlign w:val="center"/>
          </w:tcPr>
          <w:p w14:paraId="1674F3E5"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27</w:t>
            </w:r>
          </w:p>
        </w:tc>
      </w:tr>
      <w:tr w:rsidR="00357C21" w:rsidRPr="00357C21" w14:paraId="31A687D0" w14:textId="77777777" w:rsidTr="00357C21">
        <w:trPr>
          <w:jc w:val="center"/>
        </w:trPr>
        <w:tc>
          <w:tcPr>
            <w:tcW w:w="3076" w:type="dxa"/>
            <w:shd w:val="clear" w:color="auto" w:fill="C6D9F1"/>
            <w:vAlign w:val="center"/>
          </w:tcPr>
          <w:p w14:paraId="3F3D0C11"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Dimensions [mm]:</w:t>
            </w:r>
          </w:p>
        </w:tc>
        <w:tc>
          <w:tcPr>
            <w:tcW w:w="1455" w:type="dxa"/>
            <w:shd w:val="clear" w:color="auto" w:fill="D9D9D9"/>
            <w:vAlign w:val="center"/>
          </w:tcPr>
          <w:p w14:paraId="2404AE16"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703 x 574 x 568</w:t>
            </w:r>
          </w:p>
        </w:tc>
        <w:tc>
          <w:tcPr>
            <w:tcW w:w="1560" w:type="dxa"/>
            <w:shd w:val="clear" w:color="auto" w:fill="D9D9D9"/>
            <w:vAlign w:val="center"/>
          </w:tcPr>
          <w:p w14:paraId="62974786"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550 x 654 x 1285</w:t>
            </w:r>
          </w:p>
        </w:tc>
        <w:tc>
          <w:tcPr>
            <w:tcW w:w="1559" w:type="dxa"/>
            <w:shd w:val="clear" w:color="auto" w:fill="D9D9D9"/>
            <w:vAlign w:val="center"/>
          </w:tcPr>
          <w:p w14:paraId="609FCF19"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2505.5 + 406.4 x 1727 x 1727</w:t>
            </w:r>
          </w:p>
        </w:tc>
        <w:tc>
          <w:tcPr>
            <w:tcW w:w="1623" w:type="dxa"/>
            <w:shd w:val="clear" w:color="auto" w:fill="D9D9D9"/>
            <w:vAlign w:val="center"/>
          </w:tcPr>
          <w:p w14:paraId="6DD8CFBD"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657 x 266 x 483</w:t>
            </w:r>
          </w:p>
        </w:tc>
      </w:tr>
      <w:tr w:rsidR="00357C21" w:rsidRPr="00357C21" w14:paraId="5C301014" w14:textId="77777777" w:rsidTr="00357C21">
        <w:trPr>
          <w:jc w:val="center"/>
        </w:trPr>
        <w:tc>
          <w:tcPr>
            <w:tcW w:w="3076" w:type="dxa"/>
            <w:shd w:val="clear" w:color="auto" w:fill="C6D9F1"/>
            <w:vAlign w:val="center"/>
          </w:tcPr>
          <w:p w14:paraId="5CB4FDAB"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Operating Environment:</w:t>
            </w:r>
          </w:p>
        </w:tc>
        <w:tc>
          <w:tcPr>
            <w:tcW w:w="6197" w:type="dxa"/>
            <w:gridSpan w:val="4"/>
            <w:shd w:val="clear" w:color="auto" w:fill="D9D9D9"/>
            <w:vAlign w:val="center"/>
          </w:tcPr>
          <w:p w14:paraId="2674716C"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Indoor, well-ventilated environment. Not for household application.</w:t>
            </w:r>
          </w:p>
        </w:tc>
      </w:tr>
      <w:tr w:rsidR="00357C21" w:rsidRPr="00357C21" w14:paraId="422C71C0" w14:textId="77777777" w:rsidTr="00357C21">
        <w:trPr>
          <w:jc w:val="center"/>
        </w:trPr>
        <w:tc>
          <w:tcPr>
            <w:tcW w:w="3076" w:type="dxa"/>
            <w:shd w:val="clear" w:color="auto" w:fill="C6D9F1"/>
            <w:vAlign w:val="center"/>
          </w:tcPr>
          <w:p w14:paraId="3AE5B2EC"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Operating Temperature Range [°C]:</w:t>
            </w:r>
          </w:p>
        </w:tc>
        <w:tc>
          <w:tcPr>
            <w:tcW w:w="6197" w:type="dxa"/>
            <w:gridSpan w:val="4"/>
            <w:shd w:val="clear" w:color="auto" w:fill="D9D9D9"/>
            <w:vAlign w:val="center"/>
          </w:tcPr>
          <w:p w14:paraId="190DD18B"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15 – 30</w:t>
            </w:r>
          </w:p>
        </w:tc>
      </w:tr>
      <w:tr w:rsidR="00357C21" w:rsidRPr="00357C21" w14:paraId="63D793BE" w14:textId="77777777" w:rsidTr="00357C21">
        <w:trPr>
          <w:jc w:val="center"/>
        </w:trPr>
        <w:tc>
          <w:tcPr>
            <w:tcW w:w="3076" w:type="dxa"/>
            <w:shd w:val="clear" w:color="auto" w:fill="C6D9F1"/>
            <w:vAlign w:val="center"/>
          </w:tcPr>
          <w:p w14:paraId="3E14ABB1"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Operating Humidity Range [%RH]:</w:t>
            </w:r>
          </w:p>
        </w:tc>
        <w:tc>
          <w:tcPr>
            <w:tcW w:w="6197" w:type="dxa"/>
            <w:gridSpan w:val="4"/>
            <w:shd w:val="clear" w:color="auto" w:fill="D9D9D9"/>
            <w:vAlign w:val="center"/>
          </w:tcPr>
          <w:p w14:paraId="3A0B7014"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&lt;80%, non-condensing</w:t>
            </w:r>
          </w:p>
        </w:tc>
      </w:tr>
      <w:tr w:rsidR="00357C21" w:rsidRPr="00357C21" w14:paraId="577BDE8C" w14:textId="77777777" w:rsidTr="00357C21">
        <w:trPr>
          <w:jc w:val="center"/>
        </w:trPr>
        <w:tc>
          <w:tcPr>
            <w:tcW w:w="9273" w:type="dxa"/>
            <w:gridSpan w:val="5"/>
            <w:shd w:val="clear" w:color="auto" w:fill="8DB3E2"/>
            <w:vAlign w:val="center"/>
          </w:tcPr>
          <w:p w14:paraId="604BD01D" w14:textId="77777777" w:rsidR="00357C21" w:rsidRPr="00357C21" w:rsidRDefault="00357C21" w:rsidP="00357C21">
            <w:pPr>
              <w:spacing w:line="276" w:lineRule="auto"/>
              <w:ind w:left="0" w:right="0"/>
              <w:jc w:val="center"/>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Electrical Specifications: 631-6.5k-480 Power Supply (per power supply)</w:t>
            </w:r>
          </w:p>
        </w:tc>
      </w:tr>
      <w:tr w:rsidR="00357C21" w:rsidRPr="00357C21" w14:paraId="48A8D3B7" w14:textId="77777777" w:rsidTr="00357C21">
        <w:trPr>
          <w:jc w:val="center"/>
        </w:trPr>
        <w:tc>
          <w:tcPr>
            <w:tcW w:w="3076" w:type="dxa"/>
            <w:shd w:val="clear" w:color="auto" w:fill="C6D9F1"/>
            <w:vAlign w:val="center"/>
          </w:tcPr>
          <w:p w14:paraId="46157DEC"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Voltage [rms]:</w:t>
            </w:r>
          </w:p>
        </w:tc>
        <w:tc>
          <w:tcPr>
            <w:tcW w:w="6197" w:type="dxa"/>
            <w:gridSpan w:val="4"/>
            <w:shd w:val="clear" w:color="auto" w:fill="D9D9D9"/>
            <w:vAlign w:val="center"/>
          </w:tcPr>
          <w:p w14:paraId="418C9123"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380 – 480 VAC 3P</w:t>
            </w:r>
          </w:p>
        </w:tc>
      </w:tr>
      <w:tr w:rsidR="00357C21" w:rsidRPr="00357C21" w14:paraId="07313DB3" w14:textId="77777777" w:rsidTr="00357C21">
        <w:trPr>
          <w:jc w:val="center"/>
        </w:trPr>
        <w:tc>
          <w:tcPr>
            <w:tcW w:w="3076" w:type="dxa"/>
            <w:shd w:val="clear" w:color="auto" w:fill="C6D9F1"/>
            <w:vAlign w:val="center"/>
          </w:tcPr>
          <w:p w14:paraId="0FCEF1D2"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Frequency:</w:t>
            </w:r>
          </w:p>
        </w:tc>
        <w:tc>
          <w:tcPr>
            <w:tcW w:w="6197" w:type="dxa"/>
            <w:gridSpan w:val="4"/>
            <w:shd w:val="clear" w:color="auto" w:fill="D9D9D9"/>
            <w:vAlign w:val="center"/>
          </w:tcPr>
          <w:p w14:paraId="111FACB4"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50/60 Hz</w:t>
            </w:r>
          </w:p>
        </w:tc>
      </w:tr>
      <w:tr w:rsidR="00357C21" w:rsidRPr="00357C21" w14:paraId="0DE9904F" w14:textId="77777777" w:rsidTr="00357C21">
        <w:trPr>
          <w:jc w:val="center"/>
        </w:trPr>
        <w:tc>
          <w:tcPr>
            <w:tcW w:w="3076" w:type="dxa"/>
            <w:shd w:val="clear" w:color="auto" w:fill="C6D9F1"/>
            <w:vAlign w:val="center"/>
          </w:tcPr>
          <w:p w14:paraId="0718BA5F"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Maximum Current [rms]:</w:t>
            </w:r>
          </w:p>
        </w:tc>
        <w:tc>
          <w:tcPr>
            <w:tcW w:w="6197" w:type="dxa"/>
            <w:gridSpan w:val="4"/>
            <w:shd w:val="clear" w:color="auto" w:fill="D9D9D9"/>
            <w:vAlign w:val="center"/>
          </w:tcPr>
          <w:p w14:paraId="5AB286C8"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16.8 A</w:t>
            </w:r>
          </w:p>
        </w:tc>
      </w:tr>
      <w:tr w:rsidR="00357C21" w:rsidRPr="00357C21" w14:paraId="1CB310DE" w14:textId="77777777" w:rsidTr="00357C21">
        <w:trPr>
          <w:jc w:val="center"/>
        </w:trPr>
        <w:tc>
          <w:tcPr>
            <w:tcW w:w="3076" w:type="dxa"/>
            <w:shd w:val="clear" w:color="auto" w:fill="C6D9F1"/>
            <w:vAlign w:val="center"/>
          </w:tcPr>
          <w:p w14:paraId="5451DE85"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Fuses:</w:t>
            </w:r>
          </w:p>
        </w:tc>
        <w:tc>
          <w:tcPr>
            <w:tcW w:w="6197" w:type="dxa"/>
            <w:gridSpan w:val="4"/>
            <w:shd w:val="clear" w:color="auto" w:fill="D9D9D9"/>
            <w:vAlign w:val="center"/>
          </w:tcPr>
          <w:p w14:paraId="63D27A84"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CC Time – Delay 25 A, 600 V</w:t>
            </w:r>
          </w:p>
        </w:tc>
      </w:tr>
      <w:tr w:rsidR="00357C21" w:rsidRPr="00357C21" w14:paraId="7A8053D6" w14:textId="77777777" w:rsidTr="00357C21">
        <w:trPr>
          <w:jc w:val="center"/>
        </w:trPr>
        <w:tc>
          <w:tcPr>
            <w:tcW w:w="9273" w:type="dxa"/>
            <w:gridSpan w:val="5"/>
            <w:shd w:val="clear" w:color="auto" w:fill="8DB3E2"/>
            <w:vAlign w:val="center"/>
          </w:tcPr>
          <w:p w14:paraId="1C9AD23E"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b/>
                <w:bCs/>
                <w:sz w:val="20"/>
                <w:szCs w:val="22"/>
                <w:lang w:val="en-CA" w:eastAsia="en-CA"/>
              </w:rPr>
              <w:t>Electrical Specifications: 631-6.5k-220 Power Supply (per power supply)</w:t>
            </w:r>
          </w:p>
        </w:tc>
      </w:tr>
      <w:tr w:rsidR="00357C21" w:rsidRPr="00357C21" w14:paraId="540823A3" w14:textId="77777777" w:rsidTr="00357C21">
        <w:trPr>
          <w:jc w:val="center"/>
        </w:trPr>
        <w:tc>
          <w:tcPr>
            <w:tcW w:w="3076" w:type="dxa"/>
            <w:shd w:val="clear" w:color="auto" w:fill="C6D9F1"/>
            <w:vAlign w:val="center"/>
          </w:tcPr>
          <w:p w14:paraId="281D253D"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Voltage [rms]:</w:t>
            </w:r>
          </w:p>
        </w:tc>
        <w:tc>
          <w:tcPr>
            <w:tcW w:w="6197" w:type="dxa"/>
            <w:gridSpan w:val="4"/>
            <w:shd w:val="clear" w:color="auto" w:fill="D9D9D9"/>
            <w:vAlign w:val="center"/>
          </w:tcPr>
          <w:p w14:paraId="012A6F9A"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200 – 240 VAC 3P</w:t>
            </w:r>
          </w:p>
        </w:tc>
      </w:tr>
      <w:tr w:rsidR="00357C21" w:rsidRPr="00357C21" w14:paraId="3D6074DD" w14:textId="77777777" w:rsidTr="00357C21">
        <w:trPr>
          <w:jc w:val="center"/>
        </w:trPr>
        <w:tc>
          <w:tcPr>
            <w:tcW w:w="3076" w:type="dxa"/>
            <w:shd w:val="clear" w:color="auto" w:fill="C6D9F1"/>
            <w:vAlign w:val="center"/>
          </w:tcPr>
          <w:p w14:paraId="574C0300"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Frequency:</w:t>
            </w:r>
          </w:p>
        </w:tc>
        <w:tc>
          <w:tcPr>
            <w:tcW w:w="6197" w:type="dxa"/>
            <w:gridSpan w:val="4"/>
            <w:shd w:val="clear" w:color="auto" w:fill="D9D9D9"/>
            <w:vAlign w:val="center"/>
          </w:tcPr>
          <w:p w14:paraId="1A1BF3B0"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50/60 Hz</w:t>
            </w:r>
          </w:p>
        </w:tc>
      </w:tr>
      <w:tr w:rsidR="00357C21" w:rsidRPr="00357C21" w14:paraId="594A673F" w14:textId="77777777" w:rsidTr="00357C21">
        <w:trPr>
          <w:jc w:val="center"/>
        </w:trPr>
        <w:tc>
          <w:tcPr>
            <w:tcW w:w="3076" w:type="dxa"/>
            <w:shd w:val="clear" w:color="auto" w:fill="C6D9F1"/>
            <w:vAlign w:val="center"/>
          </w:tcPr>
          <w:p w14:paraId="38701887"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Maximum Current [rms]:</w:t>
            </w:r>
          </w:p>
        </w:tc>
        <w:tc>
          <w:tcPr>
            <w:tcW w:w="6197" w:type="dxa"/>
            <w:gridSpan w:val="4"/>
            <w:shd w:val="clear" w:color="auto" w:fill="D9D9D9"/>
            <w:vAlign w:val="center"/>
          </w:tcPr>
          <w:p w14:paraId="3F69CF81"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31.3 A</w:t>
            </w:r>
          </w:p>
        </w:tc>
      </w:tr>
      <w:tr w:rsidR="00357C21" w:rsidRPr="00357C21" w14:paraId="1C60F31F" w14:textId="77777777" w:rsidTr="00357C21">
        <w:trPr>
          <w:jc w:val="center"/>
        </w:trPr>
        <w:tc>
          <w:tcPr>
            <w:tcW w:w="3076" w:type="dxa"/>
            <w:shd w:val="clear" w:color="auto" w:fill="C6D9F1"/>
            <w:vAlign w:val="center"/>
          </w:tcPr>
          <w:p w14:paraId="1667BE7F"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Breaker:</w:t>
            </w:r>
          </w:p>
        </w:tc>
        <w:tc>
          <w:tcPr>
            <w:tcW w:w="6197" w:type="dxa"/>
            <w:gridSpan w:val="4"/>
            <w:shd w:val="clear" w:color="auto" w:fill="D9D9D9"/>
            <w:vAlign w:val="center"/>
          </w:tcPr>
          <w:p w14:paraId="2503C31D"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50 A</w:t>
            </w:r>
          </w:p>
        </w:tc>
      </w:tr>
      <w:tr w:rsidR="00357C21" w:rsidRPr="00357C21" w14:paraId="19FC5E42" w14:textId="77777777" w:rsidTr="00357C21">
        <w:trPr>
          <w:jc w:val="center"/>
        </w:trPr>
        <w:tc>
          <w:tcPr>
            <w:tcW w:w="3076" w:type="dxa"/>
            <w:shd w:val="clear" w:color="auto" w:fill="C6D9F1"/>
            <w:vAlign w:val="center"/>
          </w:tcPr>
          <w:p w14:paraId="4E5BBFF5"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Fuses:</w:t>
            </w:r>
          </w:p>
        </w:tc>
        <w:tc>
          <w:tcPr>
            <w:tcW w:w="6197" w:type="dxa"/>
            <w:gridSpan w:val="4"/>
            <w:shd w:val="clear" w:color="auto" w:fill="D9D9D9"/>
            <w:vAlign w:val="center"/>
          </w:tcPr>
          <w:p w14:paraId="30DFEFB9"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1 A, 600 V</w:t>
            </w:r>
          </w:p>
        </w:tc>
      </w:tr>
      <w:tr w:rsidR="00357C21" w:rsidRPr="00357C21" w14:paraId="26B083AB" w14:textId="77777777" w:rsidTr="00357C21">
        <w:trPr>
          <w:jc w:val="center"/>
        </w:trPr>
        <w:tc>
          <w:tcPr>
            <w:tcW w:w="9273" w:type="dxa"/>
            <w:gridSpan w:val="5"/>
            <w:shd w:val="clear" w:color="auto" w:fill="8DB3E2"/>
            <w:vAlign w:val="center"/>
          </w:tcPr>
          <w:p w14:paraId="01B8B97C" w14:textId="77777777" w:rsidR="00357C21" w:rsidRPr="00357C21" w:rsidRDefault="00357C21" w:rsidP="00357C21">
            <w:pPr>
              <w:spacing w:line="276" w:lineRule="auto"/>
              <w:ind w:left="0" w:right="0"/>
              <w:jc w:val="center"/>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Electrical Specifications: Radiative Module (per radiative module)</w:t>
            </w:r>
          </w:p>
        </w:tc>
      </w:tr>
      <w:tr w:rsidR="00357C21" w:rsidRPr="00357C21" w14:paraId="49068824" w14:textId="77777777" w:rsidTr="00357C21">
        <w:trPr>
          <w:jc w:val="center"/>
        </w:trPr>
        <w:tc>
          <w:tcPr>
            <w:tcW w:w="3076" w:type="dxa"/>
            <w:shd w:val="clear" w:color="auto" w:fill="C6D9F1"/>
            <w:vAlign w:val="center"/>
          </w:tcPr>
          <w:p w14:paraId="5CB804BF"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Rated Voltage:</w:t>
            </w:r>
          </w:p>
        </w:tc>
        <w:tc>
          <w:tcPr>
            <w:tcW w:w="6197" w:type="dxa"/>
            <w:gridSpan w:val="4"/>
            <w:shd w:val="clear" w:color="auto" w:fill="D9D9D9"/>
            <w:vAlign w:val="center"/>
          </w:tcPr>
          <w:p w14:paraId="1A9B0B20"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39 V</w:t>
            </w:r>
          </w:p>
        </w:tc>
      </w:tr>
      <w:tr w:rsidR="00357C21" w:rsidRPr="00357C21" w14:paraId="3731FD48" w14:textId="77777777" w:rsidTr="00357C21">
        <w:trPr>
          <w:jc w:val="center"/>
        </w:trPr>
        <w:tc>
          <w:tcPr>
            <w:tcW w:w="3076" w:type="dxa"/>
            <w:shd w:val="clear" w:color="auto" w:fill="C6D9F1"/>
            <w:vAlign w:val="center"/>
          </w:tcPr>
          <w:p w14:paraId="1AA1ABCA"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Rated Operating Current:</w:t>
            </w:r>
          </w:p>
        </w:tc>
        <w:tc>
          <w:tcPr>
            <w:tcW w:w="6197" w:type="dxa"/>
            <w:gridSpan w:val="4"/>
            <w:shd w:val="clear" w:color="auto" w:fill="D9D9D9"/>
            <w:vAlign w:val="center"/>
          </w:tcPr>
          <w:p w14:paraId="47482EA3"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133 – 173 A</w:t>
            </w:r>
          </w:p>
        </w:tc>
      </w:tr>
      <w:tr w:rsidR="00357C21" w:rsidRPr="00357C21" w14:paraId="722CD089" w14:textId="77777777" w:rsidTr="00357C21">
        <w:trPr>
          <w:jc w:val="center"/>
        </w:trPr>
        <w:tc>
          <w:tcPr>
            <w:tcW w:w="9273" w:type="dxa"/>
            <w:gridSpan w:val="5"/>
            <w:shd w:val="clear" w:color="auto" w:fill="8DB3E2"/>
            <w:vAlign w:val="center"/>
          </w:tcPr>
          <w:p w14:paraId="13CE735F" w14:textId="77777777" w:rsidR="00357C21" w:rsidRPr="00357C21" w:rsidRDefault="00357C21" w:rsidP="00357C21">
            <w:pPr>
              <w:spacing w:line="276" w:lineRule="auto"/>
              <w:ind w:left="0" w:right="0"/>
              <w:jc w:val="center"/>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Electrical Specifications: Global Safe Control Box</w:t>
            </w:r>
          </w:p>
        </w:tc>
      </w:tr>
      <w:tr w:rsidR="00357C21" w:rsidRPr="00357C21" w14:paraId="13332B8F" w14:textId="77777777" w:rsidTr="00357C21">
        <w:trPr>
          <w:jc w:val="center"/>
        </w:trPr>
        <w:tc>
          <w:tcPr>
            <w:tcW w:w="3076" w:type="dxa"/>
            <w:shd w:val="clear" w:color="auto" w:fill="C6D9F1"/>
            <w:vAlign w:val="center"/>
          </w:tcPr>
          <w:p w14:paraId="3C490D7C"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Voltage [rms]:</w:t>
            </w:r>
          </w:p>
        </w:tc>
        <w:tc>
          <w:tcPr>
            <w:tcW w:w="6197" w:type="dxa"/>
            <w:gridSpan w:val="4"/>
            <w:shd w:val="clear" w:color="auto" w:fill="D9D9D9"/>
            <w:vAlign w:val="center"/>
          </w:tcPr>
          <w:p w14:paraId="59970F4F"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100 – 240 VAC 1P</w:t>
            </w:r>
          </w:p>
        </w:tc>
      </w:tr>
      <w:tr w:rsidR="00357C21" w:rsidRPr="00357C21" w14:paraId="4D9442FE" w14:textId="77777777" w:rsidTr="00357C21">
        <w:trPr>
          <w:jc w:val="center"/>
        </w:trPr>
        <w:tc>
          <w:tcPr>
            <w:tcW w:w="3076" w:type="dxa"/>
            <w:shd w:val="clear" w:color="auto" w:fill="C6D9F1"/>
            <w:vAlign w:val="center"/>
          </w:tcPr>
          <w:p w14:paraId="2D1AC8F8"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Frequency:</w:t>
            </w:r>
          </w:p>
        </w:tc>
        <w:tc>
          <w:tcPr>
            <w:tcW w:w="6197" w:type="dxa"/>
            <w:gridSpan w:val="4"/>
            <w:shd w:val="clear" w:color="auto" w:fill="D9D9D9"/>
            <w:vAlign w:val="center"/>
          </w:tcPr>
          <w:p w14:paraId="779C9886"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50/60 Hz</w:t>
            </w:r>
          </w:p>
        </w:tc>
      </w:tr>
      <w:tr w:rsidR="00357C21" w:rsidRPr="00357C21" w14:paraId="67565B23" w14:textId="77777777" w:rsidTr="00357C21">
        <w:trPr>
          <w:jc w:val="center"/>
        </w:trPr>
        <w:tc>
          <w:tcPr>
            <w:tcW w:w="3076" w:type="dxa"/>
            <w:shd w:val="clear" w:color="auto" w:fill="C6D9F1"/>
            <w:vAlign w:val="center"/>
          </w:tcPr>
          <w:p w14:paraId="4BDADCEB"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Maximum Current [rms]:</w:t>
            </w:r>
          </w:p>
        </w:tc>
        <w:tc>
          <w:tcPr>
            <w:tcW w:w="6197" w:type="dxa"/>
            <w:gridSpan w:val="4"/>
            <w:shd w:val="clear" w:color="auto" w:fill="D9D9D9"/>
            <w:vAlign w:val="center"/>
          </w:tcPr>
          <w:p w14:paraId="265A0AA0" w14:textId="7777777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3 A</w:t>
            </w:r>
          </w:p>
        </w:tc>
      </w:tr>
      <w:tr w:rsidR="00357C21" w:rsidRPr="00357C21" w14:paraId="64D6B032" w14:textId="77777777" w:rsidTr="00357C21">
        <w:trPr>
          <w:jc w:val="center"/>
        </w:trPr>
        <w:tc>
          <w:tcPr>
            <w:tcW w:w="3076" w:type="dxa"/>
            <w:shd w:val="clear" w:color="auto" w:fill="C6D9F1"/>
            <w:vAlign w:val="center"/>
          </w:tcPr>
          <w:p w14:paraId="76F344B3"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Fuses:</w:t>
            </w:r>
          </w:p>
        </w:tc>
        <w:tc>
          <w:tcPr>
            <w:tcW w:w="6197" w:type="dxa"/>
            <w:gridSpan w:val="4"/>
            <w:shd w:val="clear" w:color="auto" w:fill="D9D9D9"/>
            <w:vAlign w:val="center"/>
          </w:tcPr>
          <w:p w14:paraId="6D9F71F3" w14:textId="77777777" w:rsidR="00357C21" w:rsidRPr="00357C21" w:rsidRDefault="00357C21" w:rsidP="00357C21">
            <w:pPr>
              <w:spacing w:line="276" w:lineRule="auto"/>
              <w:ind w:left="0" w:right="0"/>
              <w:jc w:val="center"/>
              <w:rPr>
                <w:rFonts w:ascii="Arial Narrow" w:eastAsia="Calibri" w:hAnsi="Arial Narrow"/>
                <w:sz w:val="20"/>
                <w:szCs w:val="22"/>
                <w:lang w:val="pt-BR" w:eastAsia="en-CA"/>
              </w:rPr>
            </w:pPr>
            <w:r w:rsidRPr="00357C21">
              <w:rPr>
                <w:rFonts w:ascii="Arial Narrow" w:eastAsia="Calibri" w:hAnsi="Arial Narrow"/>
                <w:sz w:val="20"/>
                <w:szCs w:val="22"/>
                <w:lang w:val="pt-BR" w:eastAsia="en-CA"/>
              </w:rPr>
              <w:t>1.0 A, 250 V, Slo-blo</w:t>
            </w:r>
          </w:p>
          <w:p w14:paraId="18E358E9" w14:textId="77777777" w:rsidR="00357C21" w:rsidRPr="00357C21" w:rsidRDefault="00357C21" w:rsidP="00357C21">
            <w:pPr>
              <w:spacing w:line="276" w:lineRule="auto"/>
              <w:ind w:left="0" w:right="0"/>
              <w:jc w:val="center"/>
              <w:rPr>
                <w:rFonts w:ascii="Arial Narrow" w:eastAsia="Calibri" w:hAnsi="Arial Narrow"/>
                <w:sz w:val="20"/>
                <w:szCs w:val="22"/>
                <w:lang w:val="pt-BR" w:eastAsia="en-CA"/>
              </w:rPr>
            </w:pPr>
            <w:r w:rsidRPr="00357C21">
              <w:rPr>
                <w:rFonts w:ascii="Arial Narrow" w:eastAsia="Calibri" w:hAnsi="Arial Narrow"/>
                <w:sz w:val="20"/>
                <w:szCs w:val="22"/>
                <w:lang w:val="pt-BR" w:eastAsia="en-CA"/>
              </w:rPr>
              <w:t>6.3 A, 250 V, Slo-blo</w:t>
            </w:r>
          </w:p>
        </w:tc>
      </w:tr>
      <w:tr w:rsidR="00357C21" w:rsidRPr="00357C21" w14:paraId="72FE4029" w14:textId="77777777" w:rsidTr="00357C21">
        <w:trPr>
          <w:jc w:val="center"/>
        </w:trPr>
        <w:tc>
          <w:tcPr>
            <w:tcW w:w="9273" w:type="dxa"/>
            <w:gridSpan w:val="5"/>
            <w:shd w:val="clear" w:color="auto" w:fill="8DB3E2"/>
            <w:vAlign w:val="center"/>
          </w:tcPr>
          <w:p w14:paraId="1B3247EE" w14:textId="77777777" w:rsidR="00357C21" w:rsidRPr="00357C21" w:rsidRDefault="00357C21" w:rsidP="00357C21">
            <w:pPr>
              <w:spacing w:line="276" w:lineRule="auto"/>
              <w:ind w:left="0" w:right="0"/>
              <w:jc w:val="center"/>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Certifications</w:t>
            </w:r>
          </w:p>
        </w:tc>
      </w:tr>
      <w:tr w:rsidR="00357C21" w:rsidRPr="00357C21" w14:paraId="2158A726" w14:textId="77777777" w:rsidTr="00357C21">
        <w:trPr>
          <w:jc w:val="center"/>
        </w:trPr>
        <w:tc>
          <w:tcPr>
            <w:tcW w:w="3076" w:type="dxa"/>
            <w:shd w:val="clear" w:color="auto" w:fill="C6D9F1"/>
            <w:vAlign w:val="center"/>
          </w:tcPr>
          <w:p w14:paraId="1EF068C5" w14:textId="77777777" w:rsidR="00357C21" w:rsidRPr="00357C21" w:rsidRDefault="00357C21" w:rsidP="00357C21">
            <w:pPr>
              <w:spacing w:line="276" w:lineRule="auto"/>
              <w:ind w:left="0" w:right="0"/>
              <w:jc w:val="right"/>
              <w:rPr>
                <w:rFonts w:ascii="Arial Narrow" w:eastAsia="Calibri" w:hAnsi="Arial Narrow"/>
                <w:b/>
                <w:bCs/>
                <w:sz w:val="20"/>
                <w:szCs w:val="22"/>
                <w:lang w:val="en-CA" w:eastAsia="en-CA"/>
              </w:rPr>
            </w:pPr>
            <w:r w:rsidRPr="00357C21">
              <w:rPr>
                <w:rFonts w:ascii="Arial Narrow" w:eastAsia="Calibri" w:hAnsi="Arial Narrow"/>
                <w:b/>
                <w:bCs/>
                <w:sz w:val="20"/>
                <w:szCs w:val="22"/>
                <w:lang w:val="en-CA" w:eastAsia="en-CA"/>
              </w:rPr>
              <w:t>CE Declaration of Compliance:</w:t>
            </w:r>
          </w:p>
        </w:tc>
        <w:tc>
          <w:tcPr>
            <w:tcW w:w="6197" w:type="dxa"/>
            <w:gridSpan w:val="4"/>
            <w:shd w:val="clear" w:color="auto" w:fill="D9D9D9"/>
            <w:vAlign w:val="center"/>
          </w:tcPr>
          <w:p w14:paraId="07F01B6C" w14:textId="55B0A327" w:rsidR="00357C21" w:rsidRPr="00357C21" w:rsidRDefault="00357C21" w:rsidP="00357C21">
            <w:pPr>
              <w:spacing w:line="276" w:lineRule="auto"/>
              <w:ind w:left="0" w:right="0"/>
              <w:jc w:val="center"/>
              <w:rPr>
                <w:rFonts w:ascii="Arial Narrow" w:eastAsia="Calibri" w:hAnsi="Arial Narrow"/>
                <w:sz w:val="20"/>
                <w:szCs w:val="22"/>
                <w:lang w:val="en-CA" w:eastAsia="en-CA"/>
              </w:rPr>
            </w:pPr>
            <w:r w:rsidRPr="00357C21">
              <w:rPr>
                <w:rFonts w:ascii="Arial Narrow" w:eastAsia="Calibri" w:hAnsi="Arial Narrow"/>
                <w:sz w:val="20"/>
                <w:szCs w:val="22"/>
                <w:lang w:val="en-CA" w:eastAsia="en-CA"/>
              </w:rPr>
              <w:t>Yes</w:t>
            </w:r>
          </w:p>
        </w:tc>
      </w:tr>
    </w:tbl>
    <w:p w14:paraId="4C2539F5" w14:textId="4CE89B7F" w:rsidR="00AD7DB5" w:rsidRDefault="00AD7DB5" w:rsidP="005A1943">
      <w:pPr>
        <w:ind w:left="0" w:right="6"/>
        <w:rPr>
          <w:rFonts w:asciiTheme="minorHAnsi" w:hAnsiTheme="minorHAnsi" w:cstheme="minorHAnsi"/>
          <w:lang w:val="en-CA"/>
        </w:rPr>
      </w:pPr>
    </w:p>
    <w:p w14:paraId="12A235ED" w14:textId="77777777" w:rsidR="00AD7DB5" w:rsidRDefault="00AD7DB5">
      <w:pPr>
        <w:spacing w:after="160" w:line="259" w:lineRule="auto"/>
        <w:ind w:left="0" w:right="0"/>
        <w:rPr>
          <w:rFonts w:asciiTheme="minorHAnsi" w:hAnsiTheme="minorHAnsi" w:cstheme="minorHAnsi"/>
          <w:lang w:val="en-CA"/>
        </w:rPr>
      </w:pPr>
      <w:r>
        <w:rPr>
          <w:rFonts w:asciiTheme="minorHAnsi" w:hAnsiTheme="minorHAnsi" w:cstheme="minorHAnsi"/>
          <w:lang w:val="en-CA"/>
        </w:rPr>
        <w:br w:type="page"/>
      </w:r>
    </w:p>
    <w:p w14:paraId="23D21126" w14:textId="77777777" w:rsidR="00357C21" w:rsidRPr="00AD7DB5" w:rsidRDefault="00357C21" w:rsidP="005A1943">
      <w:pPr>
        <w:ind w:left="0" w:right="6"/>
        <w:rPr>
          <w:rFonts w:asciiTheme="minorHAnsi" w:hAnsiTheme="minorHAnsi" w:cstheme="minorHAnsi"/>
          <w:b/>
          <w:bCs/>
          <w:lang w:val="en-CA"/>
        </w:rPr>
      </w:pPr>
    </w:p>
    <w:p w14:paraId="1002DFF3" w14:textId="0DFFB01E" w:rsidR="00AD7DB5" w:rsidRPr="00AD7DB5" w:rsidRDefault="00AD7DB5" w:rsidP="00AD7DB5">
      <w:pPr>
        <w:pStyle w:val="ListParagraph"/>
        <w:numPr>
          <w:ilvl w:val="0"/>
          <w:numId w:val="2"/>
        </w:numPr>
        <w:ind w:right="6"/>
        <w:rPr>
          <w:rFonts w:asciiTheme="minorHAnsi" w:hAnsiTheme="minorHAnsi" w:cstheme="minorHAnsi"/>
          <w:b/>
          <w:bCs/>
          <w:lang w:val="en-CA"/>
        </w:rPr>
      </w:pPr>
      <w:r w:rsidRPr="00AD7DB5">
        <w:rPr>
          <w:rFonts w:asciiTheme="minorHAnsi" w:hAnsiTheme="minorHAnsi" w:cstheme="minorHAnsi"/>
          <w:b/>
          <w:bCs/>
          <w:lang w:val="en-CA"/>
        </w:rPr>
        <w:t xml:space="preserve">Ultra High </w:t>
      </w:r>
      <w:r>
        <w:rPr>
          <w:rFonts w:asciiTheme="minorHAnsi" w:hAnsiTheme="minorHAnsi" w:cstheme="minorHAnsi"/>
          <w:b/>
          <w:bCs/>
          <w:lang w:val="en-CA"/>
        </w:rPr>
        <w:t xml:space="preserve">Efficiency </w:t>
      </w:r>
      <w:r w:rsidRPr="00AD7DB5">
        <w:rPr>
          <w:rFonts w:asciiTheme="minorHAnsi" w:hAnsiTheme="minorHAnsi" w:cstheme="minorHAnsi"/>
          <w:b/>
          <w:bCs/>
          <w:lang w:val="en-CA"/>
        </w:rPr>
        <w:t>Solar Simulator</w:t>
      </w:r>
      <w:r>
        <w:rPr>
          <w:rFonts w:asciiTheme="minorHAnsi" w:hAnsiTheme="minorHAnsi" w:cstheme="minorHAnsi"/>
          <w:b/>
          <w:bCs/>
          <w:lang w:val="en-CA"/>
        </w:rPr>
        <w:t xml:space="preserve"> (UHE)</w:t>
      </w:r>
    </w:p>
    <w:p w14:paraId="5A2D4706" w14:textId="26634EB5" w:rsidR="00AD7DB5" w:rsidRDefault="00AD7DB5" w:rsidP="00AD7DB5">
      <w:pPr>
        <w:ind w:left="0" w:right="6"/>
        <w:jc w:val="center"/>
        <w:rPr>
          <w:rFonts w:asciiTheme="minorHAnsi" w:hAnsiTheme="minorHAnsi" w:cstheme="minorHAnsi"/>
          <w:lang w:val="en-CA"/>
        </w:rPr>
      </w:pPr>
      <w:r w:rsidRPr="00AD7DB5">
        <w:rPr>
          <w:rFonts w:asciiTheme="minorHAnsi" w:hAnsiTheme="minorHAnsi" w:cstheme="minorHAnsi"/>
          <w:lang w:val="en-CA"/>
        </w:rPr>
        <w:drawing>
          <wp:inline distT="0" distB="0" distL="0" distR="0" wp14:anchorId="4ACF3239" wp14:editId="33266BF4">
            <wp:extent cx="2171700" cy="2520101"/>
            <wp:effectExtent l="0" t="0" r="0" b="0"/>
            <wp:docPr id="213483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34458" name=""/>
                    <pic:cNvPicPr/>
                  </pic:nvPicPr>
                  <pic:blipFill>
                    <a:blip r:embed="rId13"/>
                    <a:stretch>
                      <a:fillRect/>
                    </a:stretch>
                  </pic:blipFill>
                  <pic:spPr>
                    <a:xfrm>
                      <a:off x="0" y="0"/>
                      <a:ext cx="2177991" cy="2527401"/>
                    </a:xfrm>
                    <a:prstGeom prst="rect">
                      <a:avLst/>
                    </a:prstGeom>
                  </pic:spPr>
                </pic:pic>
              </a:graphicData>
            </a:graphic>
          </wp:inline>
        </w:drawing>
      </w:r>
    </w:p>
    <w:p w14:paraId="30AEFF5F" w14:textId="77777777" w:rsidR="00AD7DB5" w:rsidRDefault="00AD7DB5" w:rsidP="00AD7DB5">
      <w:pPr>
        <w:ind w:left="0" w:right="4"/>
        <w:rPr>
          <w:rFonts w:asciiTheme="minorHAnsi" w:hAnsiTheme="minorHAnsi" w:cstheme="minorHAnsi"/>
        </w:rPr>
      </w:pPr>
      <w:r w:rsidRPr="00046133">
        <w:rPr>
          <w:rFonts w:asciiTheme="minorHAnsi" w:hAnsiTheme="minorHAnsi" w:cstheme="minorHAnsi"/>
          <w:b/>
          <w:bCs/>
        </w:rPr>
        <w:t>Test Standard</w:t>
      </w:r>
      <w:r w:rsidRPr="00046133">
        <w:rPr>
          <w:rFonts w:asciiTheme="minorHAnsi" w:hAnsiTheme="minorHAnsi" w:cstheme="minorHAnsi"/>
        </w:rPr>
        <w:t>:</w:t>
      </w:r>
      <w:r>
        <w:rPr>
          <w:rFonts w:asciiTheme="minorHAnsi" w:hAnsiTheme="minorHAnsi" w:cstheme="minorHAnsi"/>
        </w:rPr>
        <w:t xml:space="preserve"> </w:t>
      </w:r>
      <w:r w:rsidRPr="00E90658">
        <w:rPr>
          <w:rFonts w:asciiTheme="minorHAnsi" w:hAnsiTheme="minorHAnsi" w:cstheme="minorHAnsi"/>
        </w:rPr>
        <w:t>CE Compliant</w:t>
      </w:r>
      <w:r>
        <w:rPr>
          <w:rFonts w:asciiTheme="minorHAnsi" w:hAnsiTheme="minorHAnsi" w:cstheme="minorHAnsi"/>
        </w:rPr>
        <w:t xml:space="preserve">. </w:t>
      </w:r>
    </w:p>
    <w:p w14:paraId="42E4A17D" w14:textId="1579BDFC" w:rsidR="00AD7DB5" w:rsidRDefault="00AD7DB5" w:rsidP="00AD7DB5">
      <w:pPr>
        <w:ind w:left="0" w:right="4"/>
        <w:rPr>
          <w:rFonts w:asciiTheme="minorHAnsi" w:hAnsiTheme="minorHAnsi" w:cstheme="minorHAnsi"/>
        </w:rPr>
      </w:pPr>
      <w:r w:rsidRPr="00AD7DB5">
        <w:rPr>
          <w:rFonts w:asciiTheme="minorHAnsi" w:hAnsiTheme="minorHAnsi" w:cstheme="minorHAnsi"/>
        </w:rPr>
        <w:t>Our simulators are designed to meet the following standards: - ASTM E 927</w:t>
      </w:r>
      <w:r>
        <w:rPr>
          <w:rFonts w:asciiTheme="minorHAnsi" w:hAnsiTheme="minorHAnsi" w:cstheme="minorHAnsi"/>
        </w:rPr>
        <w:t>,</w:t>
      </w:r>
      <w:r w:rsidRPr="00AD7DB5">
        <w:rPr>
          <w:rFonts w:asciiTheme="minorHAnsi" w:hAnsiTheme="minorHAnsi" w:cstheme="minorHAnsi"/>
        </w:rPr>
        <w:t xml:space="preserve"> IEC 60904-9</w:t>
      </w:r>
      <w:r>
        <w:rPr>
          <w:rFonts w:asciiTheme="minorHAnsi" w:hAnsiTheme="minorHAnsi" w:cstheme="minorHAnsi"/>
        </w:rPr>
        <w:t>,</w:t>
      </w:r>
      <w:r w:rsidRPr="00AD7DB5">
        <w:rPr>
          <w:rFonts w:asciiTheme="minorHAnsi" w:hAnsiTheme="minorHAnsi" w:cstheme="minorHAnsi"/>
        </w:rPr>
        <w:t xml:space="preserve"> JIS C 8912</w:t>
      </w:r>
      <w:r>
        <w:rPr>
          <w:rFonts w:asciiTheme="minorHAnsi" w:hAnsiTheme="minorHAnsi" w:cstheme="minorHAnsi"/>
        </w:rPr>
        <w:t>.</w:t>
      </w:r>
      <w:r>
        <w:rPr>
          <w:rFonts w:asciiTheme="minorHAnsi" w:hAnsiTheme="minorHAnsi" w:cstheme="minorHAnsi"/>
        </w:rPr>
        <w:br/>
      </w:r>
      <w:r w:rsidRPr="00AD7DB5">
        <w:rPr>
          <w:rFonts w:asciiTheme="minorHAnsi" w:hAnsiTheme="minorHAnsi" w:cstheme="minorHAnsi"/>
        </w:rPr>
        <w:t>Testing is performed to meet ASTM E927-19</w:t>
      </w:r>
    </w:p>
    <w:p w14:paraId="3C088262" w14:textId="77777777" w:rsidR="00AD7DB5" w:rsidRDefault="00AD7DB5" w:rsidP="00AD7DB5">
      <w:pPr>
        <w:ind w:left="0" w:right="4"/>
        <w:rPr>
          <w:rFonts w:asciiTheme="minorHAnsi" w:hAnsiTheme="minorHAnsi" w:cstheme="minorHAnsi"/>
        </w:rPr>
      </w:pPr>
    </w:p>
    <w:p w14:paraId="5814067C" w14:textId="77777777" w:rsidR="00AD7DB5" w:rsidRDefault="00AD7DB5" w:rsidP="00AD7DB5">
      <w:pPr>
        <w:ind w:left="0" w:right="-30"/>
        <w:rPr>
          <w:rFonts w:asciiTheme="minorHAnsi" w:hAnsiTheme="minorHAnsi" w:cstheme="minorHAnsi"/>
          <w:b/>
          <w:bCs/>
        </w:rPr>
      </w:pPr>
      <w:r w:rsidRPr="002A73BE">
        <w:rPr>
          <w:rFonts w:asciiTheme="minorHAnsi" w:hAnsiTheme="minorHAnsi" w:cstheme="minorHAnsi"/>
          <w:b/>
          <w:bCs/>
        </w:rPr>
        <w:t>Test Purpose:</w:t>
      </w:r>
    </w:p>
    <w:p w14:paraId="0FA4480E" w14:textId="77777777" w:rsidR="00AD7DB5" w:rsidRDefault="00AD7DB5" w:rsidP="00AD7DB5">
      <w:pPr>
        <w:ind w:left="0" w:right="-30"/>
        <w:rPr>
          <w:rFonts w:asciiTheme="minorHAnsi" w:hAnsiTheme="minorHAnsi" w:cstheme="minorHAnsi"/>
          <w:b/>
          <w:bCs/>
        </w:rPr>
      </w:pPr>
    </w:p>
    <w:p w14:paraId="66C2FB71" w14:textId="63508799" w:rsidR="00AD7DB5" w:rsidRPr="00AD7DB5" w:rsidRDefault="00AD7DB5" w:rsidP="00AD7DB5">
      <w:pPr>
        <w:ind w:left="0" w:right="-30"/>
        <w:rPr>
          <w:rFonts w:asciiTheme="minorHAnsi" w:hAnsiTheme="minorHAnsi" w:cstheme="minorHAnsi"/>
        </w:rPr>
      </w:pPr>
      <w:r w:rsidRPr="00AD7DB5">
        <w:rPr>
          <w:rFonts w:asciiTheme="minorHAnsi" w:hAnsiTheme="minorHAnsi" w:cstheme="minorHAnsi"/>
        </w:rPr>
        <w:t>The UHE-NS and UHE-NL solar simulator series are class AAA and have turn key operation system. Due to their very high</w:t>
      </w:r>
      <w:r w:rsidRPr="00AD7DB5">
        <w:rPr>
          <w:rFonts w:asciiTheme="minorHAnsi" w:hAnsiTheme="minorHAnsi" w:cstheme="minorHAnsi"/>
        </w:rPr>
        <w:t xml:space="preserve"> </w:t>
      </w:r>
      <w:r w:rsidRPr="00AD7DB5">
        <w:rPr>
          <w:rFonts w:asciiTheme="minorHAnsi" w:hAnsiTheme="minorHAnsi" w:cstheme="minorHAnsi"/>
        </w:rPr>
        <w:t>efficiency these can be used for larger target areas and larger distances.</w:t>
      </w:r>
    </w:p>
    <w:p w14:paraId="06F83991" w14:textId="014734A8" w:rsidR="00AD7DB5" w:rsidRPr="00AD7DB5" w:rsidRDefault="00AD7DB5" w:rsidP="00AD7DB5">
      <w:pPr>
        <w:ind w:left="0" w:right="-30"/>
        <w:rPr>
          <w:rFonts w:asciiTheme="minorHAnsi" w:hAnsiTheme="minorHAnsi" w:cstheme="minorHAnsi"/>
        </w:rPr>
      </w:pPr>
      <w:r w:rsidRPr="00AD7DB5">
        <w:rPr>
          <w:rFonts w:asciiTheme="minorHAnsi" w:hAnsiTheme="minorHAnsi" w:cstheme="minorHAnsi"/>
        </w:rPr>
        <w:t>The UHE-NS/NL family of solar simulators are feature rich, convenient integrated systems suitable for a variety of research</w:t>
      </w:r>
      <w:r w:rsidRPr="00AD7DB5">
        <w:rPr>
          <w:rFonts w:asciiTheme="minorHAnsi" w:hAnsiTheme="minorHAnsi" w:cstheme="minorHAnsi"/>
        </w:rPr>
        <w:t xml:space="preserve"> </w:t>
      </w:r>
      <w:r w:rsidRPr="00AD7DB5">
        <w:rPr>
          <w:rFonts w:asciiTheme="minorHAnsi" w:hAnsiTheme="minorHAnsi" w:cstheme="minorHAnsi"/>
        </w:rPr>
        <w:t>and testing requiring a stable and reliable uniform light source. UHE-NL series solar simulators can produce 1 Sun or more</w:t>
      </w:r>
      <w:r w:rsidRPr="00AD7DB5">
        <w:rPr>
          <w:rFonts w:asciiTheme="minorHAnsi" w:hAnsiTheme="minorHAnsi" w:cstheme="minorHAnsi"/>
        </w:rPr>
        <w:t xml:space="preserve"> </w:t>
      </w:r>
      <w:r w:rsidRPr="00AD7DB5">
        <w:rPr>
          <w:rFonts w:asciiTheme="minorHAnsi" w:hAnsiTheme="minorHAnsi" w:cstheme="minorHAnsi"/>
        </w:rPr>
        <w:t>solar irradiance at a variety of solar spectral classifications (with an appropriate AM filter).</w:t>
      </w:r>
    </w:p>
    <w:p w14:paraId="6D23E092" w14:textId="495C369A" w:rsidR="00AD7DB5" w:rsidRPr="00AD7DB5" w:rsidRDefault="00AD7DB5" w:rsidP="00AD7DB5">
      <w:pPr>
        <w:ind w:left="0" w:right="-30"/>
        <w:rPr>
          <w:rFonts w:asciiTheme="minorHAnsi" w:hAnsiTheme="minorHAnsi" w:cstheme="minorHAnsi"/>
        </w:rPr>
      </w:pPr>
      <w:r w:rsidRPr="00AD7DB5">
        <w:rPr>
          <w:rFonts w:asciiTheme="minorHAnsi" w:hAnsiTheme="minorHAnsi" w:cstheme="minorHAnsi"/>
        </w:rPr>
        <w:t>All of the electronics are contained inside the UHE-NL system to reduce clutter. With the UHE-NL all of the simulator</w:t>
      </w:r>
      <w:r w:rsidRPr="00AD7DB5">
        <w:rPr>
          <w:rFonts w:asciiTheme="minorHAnsi" w:hAnsiTheme="minorHAnsi" w:cstheme="minorHAnsi"/>
        </w:rPr>
        <w:t xml:space="preserve"> </w:t>
      </w:r>
      <w:r w:rsidRPr="00AD7DB5">
        <w:rPr>
          <w:rFonts w:asciiTheme="minorHAnsi" w:hAnsiTheme="minorHAnsi" w:cstheme="minorHAnsi"/>
        </w:rPr>
        <w:t>functions can be controlled from a single touch screen interface or</w:t>
      </w:r>
      <w:r w:rsidRPr="00AD7DB5">
        <w:rPr>
          <w:rFonts w:asciiTheme="minorHAnsi" w:hAnsiTheme="minorHAnsi" w:cstheme="minorHAnsi"/>
        </w:rPr>
        <w:t xml:space="preserve"> </w:t>
      </w:r>
      <w:r w:rsidRPr="00AD7DB5">
        <w:rPr>
          <w:rFonts w:asciiTheme="minorHAnsi" w:hAnsiTheme="minorHAnsi" w:cstheme="minorHAnsi"/>
        </w:rPr>
        <w:t>from the provided Sciencetech Power Control software.</w:t>
      </w:r>
    </w:p>
    <w:p w14:paraId="51C55F48" w14:textId="77777777" w:rsidR="00AD7DB5" w:rsidRDefault="00AD7DB5" w:rsidP="00AD7DB5">
      <w:pPr>
        <w:ind w:left="0" w:right="6"/>
        <w:rPr>
          <w:rFonts w:asciiTheme="minorHAnsi" w:hAnsiTheme="minorHAnsi" w:cstheme="minorHAnsi"/>
        </w:rPr>
      </w:pPr>
    </w:p>
    <w:p w14:paraId="4449883B" w14:textId="690AB691" w:rsidR="00C55D31" w:rsidRDefault="00C55D31" w:rsidP="00AD7DB5">
      <w:pPr>
        <w:ind w:left="0" w:right="6"/>
        <w:rPr>
          <w:rFonts w:asciiTheme="minorHAnsi" w:hAnsiTheme="minorHAnsi" w:cstheme="minorHAnsi"/>
        </w:rPr>
      </w:pPr>
      <w:r w:rsidRPr="00C55D31">
        <w:rPr>
          <w:rFonts w:asciiTheme="minorHAnsi" w:hAnsiTheme="minorHAnsi" w:cstheme="minorHAnsi"/>
          <w:i/>
          <w:iCs/>
        </w:rPr>
        <w:t>Applications</w:t>
      </w:r>
      <w:r>
        <w:rPr>
          <w:rFonts w:asciiTheme="minorHAnsi" w:hAnsiTheme="minorHAnsi" w:cstheme="minorHAnsi"/>
        </w:rPr>
        <w:t>:</w:t>
      </w:r>
      <w:r w:rsidRPr="00C55D31">
        <w:rPr>
          <w:rFonts w:asciiTheme="minorHAnsi" w:hAnsiTheme="minorHAnsi" w:cstheme="minorHAnsi"/>
        </w:rPr>
        <w:t xml:space="preserve"> Photovoltaic Testing</w:t>
      </w:r>
      <w:r>
        <w:rPr>
          <w:rFonts w:asciiTheme="minorHAnsi" w:hAnsiTheme="minorHAnsi" w:cstheme="minorHAnsi"/>
        </w:rPr>
        <w:t xml:space="preserve">, </w:t>
      </w:r>
      <w:r w:rsidRPr="00C55D31">
        <w:rPr>
          <w:rFonts w:asciiTheme="minorHAnsi" w:hAnsiTheme="minorHAnsi" w:cstheme="minorHAnsi"/>
        </w:rPr>
        <w:t>Material Characterization and Degradation Testing</w:t>
      </w:r>
      <w:r>
        <w:rPr>
          <w:rFonts w:asciiTheme="minorHAnsi" w:hAnsiTheme="minorHAnsi" w:cstheme="minorHAnsi"/>
        </w:rPr>
        <w:t xml:space="preserve">, </w:t>
      </w:r>
      <w:r w:rsidRPr="00C55D31">
        <w:rPr>
          <w:rFonts w:asciiTheme="minorHAnsi" w:hAnsiTheme="minorHAnsi" w:cstheme="minorHAnsi"/>
        </w:rPr>
        <w:t>Photochemistry</w:t>
      </w:r>
      <w:r>
        <w:rPr>
          <w:rFonts w:asciiTheme="minorHAnsi" w:hAnsiTheme="minorHAnsi" w:cstheme="minorHAnsi"/>
        </w:rPr>
        <w:t xml:space="preserve">, </w:t>
      </w:r>
      <w:r w:rsidRPr="00C55D31">
        <w:rPr>
          <w:rFonts w:asciiTheme="minorHAnsi" w:hAnsiTheme="minorHAnsi" w:cstheme="minorHAnsi"/>
        </w:rPr>
        <w:t>Accelerated Age Testing</w:t>
      </w:r>
      <w:r>
        <w:rPr>
          <w:rFonts w:asciiTheme="minorHAnsi" w:hAnsiTheme="minorHAnsi" w:cstheme="minorHAnsi"/>
        </w:rPr>
        <w:t>.</w:t>
      </w:r>
    </w:p>
    <w:p w14:paraId="4A180272" w14:textId="77777777" w:rsidR="00C55D31" w:rsidRDefault="00C55D31" w:rsidP="00AD7DB5">
      <w:pPr>
        <w:ind w:left="0" w:right="6"/>
        <w:rPr>
          <w:rFonts w:asciiTheme="minorHAnsi" w:hAnsiTheme="minorHAnsi" w:cstheme="minorHAnsi"/>
        </w:rPr>
      </w:pPr>
    </w:p>
    <w:p w14:paraId="49E3BE5F" w14:textId="5CCA4CD8" w:rsidR="00C55D31" w:rsidRDefault="00C55D31" w:rsidP="00AD7DB5">
      <w:pPr>
        <w:ind w:left="0" w:right="6"/>
        <w:rPr>
          <w:rFonts w:asciiTheme="minorHAnsi" w:hAnsiTheme="minorHAnsi" w:cstheme="minorHAnsi"/>
          <w:b/>
          <w:bCs/>
        </w:rPr>
      </w:pPr>
      <w:r w:rsidRPr="00C55D31">
        <w:rPr>
          <w:rFonts w:asciiTheme="minorHAnsi" w:hAnsiTheme="minorHAnsi" w:cstheme="minorHAnsi"/>
          <w:b/>
          <w:bCs/>
        </w:rPr>
        <w:t>Features</w:t>
      </w:r>
    </w:p>
    <w:p w14:paraId="685E128C" w14:textId="77777777" w:rsidR="00C55D31" w:rsidRPr="00C55D31" w:rsidRDefault="00C55D31" w:rsidP="00AD7DB5">
      <w:pPr>
        <w:ind w:left="0" w:right="6"/>
        <w:rPr>
          <w:rFonts w:asciiTheme="minorHAnsi" w:hAnsiTheme="minorHAnsi" w:cstheme="minorHAnsi"/>
          <w:b/>
          <w:bCs/>
        </w:rPr>
      </w:pPr>
    </w:p>
    <w:p w14:paraId="34CB0452" w14:textId="77777777" w:rsidR="00C55D31" w:rsidRDefault="00C55D31" w:rsidP="00AD7DB5">
      <w:pPr>
        <w:ind w:left="0" w:right="6"/>
        <w:rPr>
          <w:rFonts w:asciiTheme="minorHAnsi" w:hAnsiTheme="minorHAnsi" w:cstheme="minorHAnsi"/>
        </w:rPr>
      </w:pPr>
      <w:r>
        <w:rPr>
          <w:rFonts w:asciiTheme="minorHAnsi" w:hAnsiTheme="minorHAnsi" w:cstheme="minorHAnsi"/>
        </w:rPr>
        <w:t xml:space="preserve">- </w:t>
      </w:r>
      <w:r w:rsidRPr="00C55D31">
        <w:rPr>
          <w:rFonts w:asciiTheme="minorHAnsi" w:hAnsiTheme="minorHAnsi" w:cstheme="minorHAnsi"/>
        </w:rPr>
        <w:t>Industry Leading Efficiency</w:t>
      </w:r>
      <w:r>
        <w:rPr>
          <w:rFonts w:asciiTheme="minorHAnsi" w:hAnsiTheme="minorHAnsi" w:cstheme="minorHAnsi"/>
        </w:rPr>
        <w:t>.</w:t>
      </w:r>
    </w:p>
    <w:p w14:paraId="0A0769E5" w14:textId="77777777" w:rsidR="00C55D31" w:rsidRDefault="00C55D31" w:rsidP="00AD7DB5">
      <w:pPr>
        <w:ind w:left="0" w:right="6"/>
        <w:rPr>
          <w:rFonts w:asciiTheme="minorHAnsi" w:hAnsiTheme="minorHAnsi" w:cstheme="minorHAnsi"/>
        </w:rPr>
      </w:pPr>
      <w:r>
        <w:rPr>
          <w:rFonts w:asciiTheme="minorHAnsi" w:hAnsiTheme="minorHAnsi" w:cstheme="minorHAnsi"/>
        </w:rPr>
        <w:t>-</w:t>
      </w:r>
      <w:r w:rsidRPr="00C55D31">
        <w:rPr>
          <w:rFonts w:asciiTheme="minorHAnsi" w:hAnsiTheme="minorHAnsi" w:cstheme="minorHAnsi"/>
        </w:rPr>
        <w:t xml:space="preserve"> Class AAA</w:t>
      </w:r>
      <w:r>
        <w:rPr>
          <w:rFonts w:asciiTheme="minorHAnsi" w:hAnsiTheme="minorHAnsi" w:cstheme="minorHAnsi"/>
        </w:rPr>
        <w:t>.</w:t>
      </w:r>
    </w:p>
    <w:p w14:paraId="5D62AA66" w14:textId="77777777" w:rsidR="00C55D31" w:rsidRDefault="00C55D31" w:rsidP="00AD7DB5">
      <w:pPr>
        <w:ind w:left="0" w:right="6"/>
        <w:rPr>
          <w:rFonts w:asciiTheme="minorHAnsi" w:hAnsiTheme="minorHAnsi" w:cstheme="minorHAnsi"/>
        </w:rPr>
      </w:pPr>
      <w:r>
        <w:rPr>
          <w:rFonts w:asciiTheme="minorHAnsi" w:hAnsiTheme="minorHAnsi" w:cstheme="minorHAnsi"/>
        </w:rPr>
        <w:t>-</w:t>
      </w:r>
      <w:r w:rsidRPr="00C55D31">
        <w:rPr>
          <w:rFonts w:asciiTheme="minorHAnsi" w:hAnsiTheme="minorHAnsi" w:cstheme="minorHAnsi"/>
        </w:rPr>
        <w:t xml:space="preserve"> Turn-key Operation</w:t>
      </w:r>
      <w:r>
        <w:rPr>
          <w:rFonts w:asciiTheme="minorHAnsi" w:hAnsiTheme="minorHAnsi" w:cstheme="minorHAnsi"/>
        </w:rPr>
        <w:t>.</w:t>
      </w:r>
      <w:r w:rsidRPr="00C55D31">
        <w:rPr>
          <w:rFonts w:asciiTheme="minorHAnsi" w:hAnsiTheme="minorHAnsi" w:cstheme="minorHAnsi"/>
        </w:rPr>
        <w:t xml:space="preserve"> </w:t>
      </w:r>
    </w:p>
    <w:p w14:paraId="656A6D90" w14:textId="6B254D25" w:rsidR="00C55D31" w:rsidRDefault="00C55D31" w:rsidP="00AD7DB5">
      <w:pPr>
        <w:ind w:left="0" w:right="6"/>
        <w:rPr>
          <w:rFonts w:asciiTheme="minorHAnsi" w:hAnsiTheme="minorHAnsi" w:cstheme="minorHAnsi"/>
        </w:rPr>
      </w:pPr>
      <w:r>
        <w:rPr>
          <w:rFonts w:asciiTheme="minorHAnsi" w:hAnsiTheme="minorHAnsi" w:cstheme="minorHAnsi"/>
        </w:rPr>
        <w:t>-</w:t>
      </w:r>
      <w:r w:rsidRPr="00C55D31">
        <w:rPr>
          <w:rFonts w:asciiTheme="minorHAnsi" w:hAnsiTheme="minorHAnsi" w:cstheme="minorHAnsi"/>
        </w:rPr>
        <w:t xml:space="preserve"> Suitable for larger target areas</w:t>
      </w:r>
      <w:r>
        <w:rPr>
          <w:rFonts w:asciiTheme="minorHAnsi" w:hAnsiTheme="minorHAnsi" w:cstheme="minorHAnsi"/>
        </w:rPr>
        <w:t>.</w:t>
      </w:r>
      <w:r w:rsidRPr="00C55D31">
        <w:rPr>
          <w:rFonts w:asciiTheme="minorHAnsi" w:hAnsiTheme="minorHAnsi" w:cstheme="minorHAnsi"/>
        </w:rPr>
        <w:t xml:space="preserve"> </w:t>
      </w:r>
    </w:p>
    <w:p w14:paraId="274E2435" w14:textId="77777777" w:rsidR="00C55D31" w:rsidRDefault="00C55D31" w:rsidP="00AD7DB5">
      <w:pPr>
        <w:ind w:left="0" w:right="6"/>
        <w:rPr>
          <w:rFonts w:asciiTheme="minorHAnsi" w:hAnsiTheme="minorHAnsi" w:cstheme="minorHAnsi"/>
        </w:rPr>
      </w:pPr>
      <w:r>
        <w:rPr>
          <w:rFonts w:asciiTheme="minorHAnsi" w:hAnsiTheme="minorHAnsi" w:cstheme="minorHAnsi"/>
        </w:rPr>
        <w:t xml:space="preserve">- </w:t>
      </w:r>
      <w:r w:rsidRPr="00C55D31">
        <w:rPr>
          <w:rFonts w:asciiTheme="minorHAnsi" w:hAnsiTheme="minorHAnsi" w:cstheme="minorHAnsi"/>
        </w:rPr>
        <w:t>Electronic shutter control</w:t>
      </w:r>
      <w:r>
        <w:rPr>
          <w:rFonts w:asciiTheme="minorHAnsi" w:hAnsiTheme="minorHAnsi" w:cstheme="minorHAnsi"/>
        </w:rPr>
        <w:t>.</w:t>
      </w:r>
    </w:p>
    <w:p w14:paraId="3156A224" w14:textId="77777777" w:rsidR="00C55D31" w:rsidRDefault="00C55D31" w:rsidP="00AD7DB5">
      <w:pPr>
        <w:ind w:left="0" w:right="6"/>
        <w:rPr>
          <w:rFonts w:asciiTheme="minorHAnsi" w:hAnsiTheme="minorHAnsi" w:cstheme="minorHAnsi"/>
        </w:rPr>
      </w:pPr>
      <w:r>
        <w:rPr>
          <w:rFonts w:asciiTheme="minorHAnsi" w:hAnsiTheme="minorHAnsi" w:cstheme="minorHAnsi"/>
        </w:rPr>
        <w:t>-</w:t>
      </w:r>
      <w:r w:rsidRPr="00C55D31">
        <w:rPr>
          <w:rFonts w:asciiTheme="minorHAnsi" w:hAnsiTheme="minorHAnsi" w:cstheme="minorHAnsi"/>
        </w:rPr>
        <w:t xml:space="preserve"> Includes AM1.5G Filter</w:t>
      </w:r>
      <w:r>
        <w:rPr>
          <w:rFonts w:asciiTheme="minorHAnsi" w:hAnsiTheme="minorHAnsi" w:cstheme="minorHAnsi"/>
        </w:rPr>
        <w:t>.</w:t>
      </w:r>
      <w:r w:rsidRPr="00C55D31">
        <w:rPr>
          <w:rFonts w:asciiTheme="minorHAnsi" w:hAnsiTheme="minorHAnsi" w:cstheme="minorHAnsi"/>
        </w:rPr>
        <w:t xml:space="preserve"> </w:t>
      </w:r>
    </w:p>
    <w:p w14:paraId="1C45CFAA" w14:textId="06F82A19" w:rsidR="00C55D31" w:rsidRDefault="00C55D31" w:rsidP="00AD7DB5">
      <w:pPr>
        <w:ind w:left="0" w:right="6"/>
        <w:rPr>
          <w:rFonts w:asciiTheme="minorHAnsi" w:hAnsiTheme="minorHAnsi" w:cstheme="minorHAnsi"/>
        </w:rPr>
      </w:pPr>
      <w:r>
        <w:rPr>
          <w:rFonts w:asciiTheme="minorHAnsi" w:hAnsiTheme="minorHAnsi" w:cstheme="minorHAnsi"/>
        </w:rPr>
        <w:t>-</w:t>
      </w:r>
      <w:r w:rsidRPr="00C55D31">
        <w:rPr>
          <w:rFonts w:asciiTheme="minorHAnsi" w:hAnsiTheme="minorHAnsi" w:cstheme="minorHAnsi"/>
        </w:rPr>
        <w:t xml:space="preserve"> Vertical with option for horizontal operation</w:t>
      </w:r>
      <w:r>
        <w:rPr>
          <w:rFonts w:asciiTheme="minorHAnsi" w:hAnsiTheme="minorHAnsi" w:cstheme="minorHAnsi"/>
        </w:rPr>
        <w:t>.</w:t>
      </w:r>
    </w:p>
    <w:p w14:paraId="28FC7CEC" w14:textId="77777777" w:rsidR="00E201AB" w:rsidRDefault="00E201AB" w:rsidP="00AD7DB5">
      <w:pPr>
        <w:ind w:left="0" w:right="6"/>
        <w:rPr>
          <w:rFonts w:asciiTheme="minorHAnsi" w:hAnsiTheme="minorHAnsi" w:cstheme="minorHAnsi"/>
        </w:rPr>
      </w:pPr>
    </w:p>
    <w:p w14:paraId="2DA0711F" w14:textId="77777777" w:rsidR="00C55D31" w:rsidRDefault="00C55D31" w:rsidP="00C55D31">
      <w:pPr>
        <w:ind w:left="0" w:right="4"/>
        <w:rPr>
          <w:rFonts w:asciiTheme="minorHAnsi" w:hAnsiTheme="minorHAnsi" w:cstheme="minorHAnsi"/>
          <w:lang w:val="en-CA"/>
        </w:rPr>
      </w:pPr>
      <w:r w:rsidRPr="00D070CC">
        <w:rPr>
          <w:rFonts w:asciiTheme="minorHAnsi" w:hAnsiTheme="minorHAnsi" w:cstheme="minorHAnsi"/>
          <w:b/>
          <w:bCs/>
        </w:rPr>
        <w:lastRenderedPageBreak/>
        <w:t>Technical Specifications</w:t>
      </w:r>
    </w:p>
    <w:p w14:paraId="299E0131" w14:textId="77777777" w:rsidR="00C55D31" w:rsidRDefault="00C55D31" w:rsidP="00AD7DB5">
      <w:pPr>
        <w:ind w:left="0" w:right="6"/>
        <w:rPr>
          <w:rFonts w:asciiTheme="minorHAnsi" w:hAnsiTheme="minorHAnsi" w:cstheme="minorHAnsi"/>
        </w:rPr>
      </w:pPr>
    </w:p>
    <w:p w14:paraId="48AE0CF8" w14:textId="16B0AB1A" w:rsidR="00C55D31" w:rsidRPr="00C55D31" w:rsidRDefault="00C55D31" w:rsidP="00C55D31">
      <w:pPr>
        <w:ind w:left="0" w:right="6"/>
        <w:rPr>
          <w:rFonts w:asciiTheme="minorHAnsi" w:hAnsiTheme="minorHAnsi" w:cstheme="minorHAnsi"/>
          <w:lang w:val="en-CA"/>
        </w:rPr>
      </w:pPr>
      <w:r w:rsidRPr="00C55D31">
        <w:rPr>
          <w:rFonts w:asciiTheme="minorHAnsi" w:hAnsiTheme="minorHAnsi" w:cstheme="minorHAnsi"/>
          <w:lang w:val="en-CA"/>
        </w:rPr>
        <mc:AlternateContent>
          <mc:Choice Requires="wps">
            <w:drawing>
              <wp:anchor distT="36576" distB="36576" distL="36576" distR="36576" simplePos="0" relativeHeight="251662336" behindDoc="0" locked="0" layoutInCell="1" allowOverlap="1" wp14:anchorId="2E031E4C" wp14:editId="79A6FFCF">
                <wp:simplePos x="0" y="0"/>
                <wp:positionH relativeFrom="column">
                  <wp:posOffset>572135</wp:posOffset>
                </wp:positionH>
                <wp:positionV relativeFrom="paragraph">
                  <wp:posOffset>3274695</wp:posOffset>
                </wp:positionV>
                <wp:extent cx="6627495" cy="5891530"/>
                <wp:effectExtent l="635" t="0" r="1270" b="0"/>
                <wp:wrapNone/>
                <wp:docPr id="12707282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27495" cy="58915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674E2" id="Rectangle 9" o:spid="_x0000_s1026" style="position:absolute;margin-left:45.05pt;margin-top:257.85pt;width:521.85pt;height:463.9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" filled="f" stroked="f" strokeweight="2pt">
                <v:shadow color="black [0]"/>
                <o:lock v:ext="edit" shapetype="t"/>
                <v:textbox inset="0,0,0,0"/>
              </v:rect>
            </w:pict>
          </mc:Fallback>
        </mc:AlternateContent>
      </w:r>
    </w:p>
    <w:tbl>
      <w:tblPr>
        <w:tblW w:w="10437" w:type="dxa"/>
        <w:jc w:val="center"/>
        <w:tblCellMar>
          <w:left w:w="0" w:type="dxa"/>
          <w:right w:w="0" w:type="dxa"/>
        </w:tblCellMar>
        <w:tblLook w:val="04A0" w:firstRow="1" w:lastRow="0" w:firstColumn="1" w:lastColumn="0" w:noHBand="0" w:noVBand="1"/>
      </w:tblPr>
      <w:tblGrid>
        <w:gridCol w:w="3252"/>
        <w:gridCol w:w="1181"/>
        <w:gridCol w:w="1162"/>
        <w:gridCol w:w="1189"/>
        <w:gridCol w:w="1146"/>
        <w:gridCol w:w="1311"/>
        <w:gridCol w:w="1196"/>
      </w:tblGrid>
      <w:tr w:rsidR="00C55D31" w:rsidRPr="00C55D31" w14:paraId="4498AC45" w14:textId="77777777" w:rsidTr="00C55D31">
        <w:trPr>
          <w:trHeight w:val="616"/>
          <w:jc w:val="center"/>
        </w:trPr>
        <w:tc>
          <w:tcPr>
            <w:tcW w:w="3252" w:type="dxa"/>
            <w:tcBorders>
              <w:right w:val="single" w:sz="4" w:space="0" w:color="FFFFFF"/>
            </w:tcBorders>
            <w:shd w:val="clear" w:color="auto" w:fill="001880"/>
            <w:tcMar>
              <w:top w:w="15" w:type="dxa"/>
              <w:left w:w="15" w:type="dxa"/>
              <w:bottom w:w="0" w:type="dxa"/>
              <w:right w:w="15" w:type="dxa"/>
            </w:tcMar>
            <w:vAlign w:val="center"/>
            <w:hideMark/>
          </w:tcPr>
          <w:p w14:paraId="58346B3F" w14:textId="77777777" w:rsidR="00C55D31" w:rsidRPr="00C55D31" w:rsidRDefault="00C55D31" w:rsidP="00C55D31">
            <w:pPr>
              <w:ind w:left="0" w:right="6"/>
              <w:jc w:val="center"/>
              <w:rPr>
                <w:rFonts w:asciiTheme="minorHAnsi" w:hAnsiTheme="minorHAnsi" w:cstheme="minorHAnsi"/>
                <w:b/>
                <w:bCs/>
              </w:rPr>
            </w:pPr>
            <w:r w:rsidRPr="00C55D31">
              <w:rPr>
                <w:rFonts w:asciiTheme="minorHAnsi" w:hAnsiTheme="minorHAnsi" w:cstheme="minorHAnsi"/>
                <w:b/>
                <w:bCs/>
              </w:rPr>
              <w:t>Model</w:t>
            </w:r>
          </w:p>
        </w:tc>
        <w:tc>
          <w:tcPr>
            <w:tcW w:w="1181" w:type="dxa"/>
            <w:tcBorders>
              <w:left w:val="single" w:sz="4" w:space="0" w:color="FFFFFF"/>
              <w:right w:val="single" w:sz="4" w:space="0" w:color="FFFFFF"/>
            </w:tcBorders>
            <w:shd w:val="clear" w:color="auto" w:fill="001880"/>
            <w:tcMar>
              <w:top w:w="15" w:type="dxa"/>
              <w:left w:w="15" w:type="dxa"/>
              <w:bottom w:w="0" w:type="dxa"/>
              <w:right w:w="15" w:type="dxa"/>
            </w:tcMar>
            <w:vAlign w:val="center"/>
            <w:hideMark/>
          </w:tcPr>
          <w:p w14:paraId="6E0331F7" w14:textId="77777777" w:rsidR="00C55D31" w:rsidRPr="00C55D31" w:rsidRDefault="00C55D31" w:rsidP="00C55D31">
            <w:pPr>
              <w:ind w:left="0" w:right="6"/>
              <w:jc w:val="center"/>
              <w:rPr>
                <w:rFonts w:asciiTheme="minorHAnsi" w:hAnsiTheme="minorHAnsi" w:cstheme="minorHAnsi"/>
                <w:b/>
                <w:bCs/>
              </w:rPr>
            </w:pPr>
            <w:r w:rsidRPr="00C55D31">
              <w:rPr>
                <w:rFonts w:asciiTheme="minorHAnsi" w:hAnsiTheme="minorHAnsi" w:cstheme="minorHAnsi"/>
                <w:b/>
                <w:bCs/>
              </w:rPr>
              <w:t>UHE-NS-75</w:t>
            </w:r>
          </w:p>
        </w:tc>
        <w:tc>
          <w:tcPr>
            <w:tcW w:w="1162" w:type="dxa"/>
            <w:tcBorders>
              <w:left w:val="single" w:sz="4" w:space="0" w:color="FFFFFF"/>
              <w:right w:val="single" w:sz="4" w:space="0" w:color="FFFFFF"/>
            </w:tcBorders>
            <w:shd w:val="clear" w:color="auto" w:fill="001880"/>
            <w:tcMar>
              <w:top w:w="15" w:type="dxa"/>
              <w:left w:w="15" w:type="dxa"/>
              <w:bottom w:w="0" w:type="dxa"/>
              <w:right w:w="15" w:type="dxa"/>
            </w:tcMar>
            <w:vAlign w:val="center"/>
            <w:hideMark/>
          </w:tcPr>
          <w:p w14:paraId="0BA0C805" w14:textId="77777777" w:rsidR="00C55D31" w:rsidRPr="00C55D31" w:rsidRDefault="00C55D31" w:rsidP="00C55D31">
            <w:pPr>
              <w:ind w:left="0" w:right="6"/>
              <w:jc w:val="center"/>
              <w:rPr>
                <w:rFonts w:asciiTheme="minorHAnsi" w:hAnsiTheme="minorHAnsi" w:cstheme="minorHAnsi"/>
                <w:b/>
                <w:bCs/>
              </w:rPr>
            </w:pPr>
            <w:r w:rsidRPr="00C55D31">
              <w:rPr>
                <w:rFonts w:asciiTheme="minorHAnsi" w:hAnsiTheme="minorHAnsi" w:cstheme="minorHAnsi"/>
                <w:b/>
                <w:bCs/>
              </w:rPr>
              <w:t>UHE-NS-100</w:t>
            </w:r>
          </w:p>
        </w:tc>
        <w:tc>
          <w:tcPr>
            <w:tcW w:w="1189" w:type="dxa"/>
            <w:tcBorders>
              <w:left w:val="single" w:sz="4" w:space="0" w:color="FFFFFF"/>
              <w:right w:val="single" w:sz="4" w:space="0" w:color="FFFFFF"/>
            </w:tcBorders>
            <w:shd w:val="clear" w:color="auto" w:fill="001880"/>
            <w:tcMar>
              <w:top w:w="15" w:type="dxa"/>
              <w:left w:w="15" w:type="dxa"/>
              <w:bottom w:w="0" w:type="dxa"/>
              <w:right w:w="15" w:type="dxa"/>
            </w:tcMar>
            <w:vAlign w:val="center"/>
            <w:hideMark/>
          </w:tcPr>
          <w:p w14:paraId="322621E3" w14:textId="77777777" w:rsidR="00C55D31" w:rsidRPr="00C55D31" w:rsidRDefault="00C55D31" w:rsidP="00C55D31">
            <w:pPr>
              <w:ind w:left="0" w:right="6"/>
              <w:jc w:val="center"/>
              <w:rPr>
                <w:rFonts w:asciiTheme="minorHAnsi" w:hAnsiTheme="minorHAnsi" w:cstheme="minorHAnsi"/>
                <w:b/>
                <w:bCs/>
              </w:rPr>
            </w:pPr>
            <w:r w:rsidRPr="00C55D31">
              <w:rPr>
                <w:rFonts w:asciiTheme="minorHAnsi" w:hAnsiTheme="minorHAnsi" w:cstheme="minorHAnsi"/>
                <w:b/>
                <w:bCs/>
              </w:rPr>
              <w:t>UHE-NL-150</w:t>
            </w:r>
          </w:p>
        </w:tc>
        <w:tc>
          <w:tcPr>
            <w:tcW w:w="1146" w:type="dxa"/>
            <w:tcBorders>
              <w:left w:val="single" w:sz="4" w:space="0" w:color="FFFFFF"/>
              <w:right w:val="single" w:sz="4" w:space="0" w:color="FFFFFF"/>
            </w:tcBorders>
            <w:shd w:val="clear" w:color="auto" w:fill="001880"/>
            <w:tcMar>
              <w:top w:w="15" w:type="dxa"/>
              <w:left w:w="15" w:type="dxa"/>
              <w:bottom w:w="0" w:type="dxa"/>
              <w:right w:w="15" w:type="dxa"/>
            </w:tcMar>
            <w:vAlign w:val="center"/>
            <w:hideMark/>
          </w:tcPr>
          <w:p w14:paraId="7BEED289" w14:textId="77777777" w:rsidR="00C55D31" w:rsidRPr="00C55D31" w:rsidRDefault="00C55D31" w:rsidP="00C55D31">
            <w:pPr>
              <w:ind w:left="0" w:right="6"/>
              <w:jc w:val="center"/>
              <w:rPr>
                <w:rFonts w:asciiTheme="minorHAnsi" w:hAnsiTheme="minorHAnsi" w:cstheme="minorHAnsi"/>
                <w:b/>
                <w:bCs/>
              </w:rPr>
            </w:pPr>
            <w:r w:rsidRPr="00C55D31">
              <w:rPr>
                <w:rFonts w:asciiTheme="minorHAnsi" w:hAnsiTheme="minorHAnsi" w:cstheme="minorHAnsi"/>
                <w:b/>
                <w:bCs/>
              </w:rPr>
              <w:t>UHE-NL-200</w:t>
            </w:r>
          </w:p>
        </w:tc>
        <w:tc>
          <w:tcPr>
            <w:tcW w:w="1311" w:type="dxa"/>
            <w:tcBorders>
              <w:left w:val="single" w:sz="4" w:space="0" w:color="FFFFFF"/>
              <w:right w:val="single" w:sz="4" w:space="0" w:color="FFFFFF"/>
            </w:tcBorders>
            <w:shd w:val="clear" w:color="auto" w:fill="001880"/>
            <w:tcMar>
              <w:top w:w="15" w:type="dxa"/>
              <w:left w:w="15" w:type="dxa"/>
              <w:bottom w:w="0" w:type="dxa"/>
              <w:right w:w="15" w:type="dxa"/>
            </w:tcMar>
            <w:vAlign w:val="center"/>
            <w:hideMark/>
          </w:tcPr>
          <w:p w14:paraId="140FC024" w14:textId="77777777" w:rsidR="00C55D31" w:rsidRPr="00C55D31" w:rsidRDefault="00C55D31" w:rsidP="00C55D31">
            <w:pPr>
              <w:ind w:left="0" w:right="6"/>
              <w:jc w:val="center"/>
              <w:rPr>
                <w:rFonts w:asciiTheme="minorHAnsi" w:hAnsiTheme="minorHAnsi" w:cstheme="minorHAnsi"/>
                <w:b/>
                <w:bCs/>
              </w:rPr>
            </w:pPr>
            <w:r w:rsidRPr="00C55D31">
              <w:rPr>
                <w:rFonts w:asciiTheme="minorHAnsi" w:hAnsiTheme="minorHAnsi" w:cstheme="minorHAnsi"/>
                <w:b/>
                <w:bCs/>
              </w:rPr>
              <w:t>UHE-NL-250</w:t>
            </w:r>
          </w:p>
        </w:tc>
        <w:tc>
          <w:tcPr>
            <w:tcW w:w="1196" w:type="dxa"/>
            <w:tcBorders>
              <w:left w:val="single" w:sz="4" w:space="0" w:color="FFFFFF"/>
            </w:tcBorders>
            <w:shd w:val="clear" w:color="auto" w:fill="001880"/>
            <w:tcMar>
              <w:top w:w="15" w:type="dxa"/>
              <w:left w:w="15" w:type="dxa"/>
              <w:bottom w:w="0" w:type="dxa"/>
              <w:right w:w="15" w:type="dxa"/>
            </w:tcMar>
            <w:vAlign w:val="center"/>
            <w:hideMark/>
          </w:tcPr>
          <w:p w14:paraId="3B4AEDFC" w14:textId="77777777" w:rsidR="00C55D31" w:rsidRPr="00C55D31" w:rsidRDefault="00C55D31" w:rsidP="00C55D31">
            <w:pPr>
              <w:ind w:left="0" w:right="6"/>
              <w:jc w:val="center"/>
              <w:rPr>
                <w:rFonts w:asciiTheme="minorHAnsi" w:hAnsiTheme="minorHAnsi" w:cstheme="minorHAnsi"/>
                <w:b/>
                <w:bCs/>
              </w:rPr>
            </w:pPr>
            <w:r w:rsidRPr="00C55D31">
              <w:rPr>
                <w:rFonts w:asciiTheme="minorHAnsi" w:hAnsiTheme="minorHAnsi" w:cstheme="minorHAnsi"/>
                <w:b/>
                <w:bCs/>
              </w:rPr>
              <w:t>UHE-NL-300</w:t>
            </w:r>
          </w:p>
        </w:tc>
      </w:tr>
      <w:tr w:rsidR="00C55D31" w:rsidRPr="00C55D31" w14:paraId="786C91B8" w14:textId="77777777" w:rsidTr="00C55D31">
        <w:trPr>
          <w:trHeight w:val="364"/>
          <w:jc w:val="center"/>
        </w:trPr>
        <w:tc>
          <w:tcPr>
            <w:tcW w:w="3252" w:type="dxa"/>
            <w:tcBorders>
              <w:bottom w:val="single" w:sz="4" w:space="0" w:color="FFFFFF"/>
              <w:right w:val="single" w:sz="4" w:space="0" w:color="FFFFFF"/>
            </w:tcBorders>
            <w:shd w:val="clear" w:color="auto" w:fill="001880"/>
            <w:tcMar>
              <w:top w:w="15" w:type="dxa"/>
              <w:left w:w="15" w:type="dxa"/>
              <w:bottom w:w="0" w:type="dxa"/>
              <w:right w:w="15" w:type="dxa"/>
            </w:tcMar>
            <w:vAlign w:val="center"/>
            <w:hideMark/>
          </w:tcPr>
          <w:p w14:paraId="3015B719" w14:textId="77777777" w:rsidR="00C55D31" w:rsidRPr="00C55D31" w:rsidRDefault="00C55D31" w:rsidP="00C55D31">
            <w:pPr>
              <w:ind w:left="0" w:right="6"/>
              <w:jc w:val="center"/>
              <w:rPr>
                <w:rFonts w:asciiTheme="minorHAnsi" w:hAnsiTheme="minorHAnsi" w:cstheme="minorHAnsi"/>
                <w:b/>
                <w:bCs/>
              </w:rPr>
            </w:pPr>
            <w:r w:rsidRPr="00C55D31">
              <w:rPr>
                <w:rFonts w:asciiTheme="minorHAnsi" w:hAnsiTheme="minorHAnsi" w:cstheme="minorHAnsi"/>
                <w:b/>
                <w:bCs/>
              </w:rPr>
              <w:t>SKU Number</w:t>
            </w:r>
          </w:p>
        </w:tc>
        <w:tc>
          <w:tcPr>
            <w:tcW w:w="1181" w:type="dxa"/>
            <w:tcBorders>
              <w:left w:val="single" w:sz="4" w:space="0" w:color="FFFFFF"/>
              <w:bottom w:val="single" w:sz="4" w:space="0" w:color="002060"/>
            </w:tcBorders>
            <w:shd w:val="clear" w:color="auto" w:fill="FFFFFF"/>
            <w:tcMar>
              <w:top w:w="15" w:type="dxa"/>
              <w:left w:w="15" w:type="dxa"/>
              <w:bottom w:w="0" w:type="dxa"/>
              <w:right w:w="15" w:type="dxa"/>
            </w:tcMar>
            <w:vAlign w:val="center"/>
            <w:hideMark/>
          </w:tcPr>
          <w:p w14:paraId="4C1E005D"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166-9026</w:t>
            </w:r>
          </w:p>
        </w:tc>
        <w:tc>
          <w:tcPr>
            <w:tcW w:w="1162" w:type="dxa"/>
            <w:tcBorders>
              <w:bottom w:val="single" w:sz="4" w:space="0" w:color="002060"/>
            </w:tcBorders>
            <w:shd w:val="clear" w:color="auto" w:fill="FFFFFF"/>
            <w:tcMar>
              <w:top w:w="15" w:type="dxa"/>
              <w:left w:w="15" w:type="dxa"/>
              <w:bottom w:w="0" w:type="dxa"/>
              <w:right w:w="15" w:type="dxa"/>
            </w:tcMar>
            <w:vAlign w:val="center"/>
            <w:hideMark/>
          </w:tcPr>
          <w:p w14:paraId="3600D829"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166-9026</w:t>
            </w:r>
          </w:p>
        </w:tc>
        <w:tc>
          <w:tcPr>
            <w:tcW w:w="1189" w:type="dxa"/>
            <w:tcBorders>
              <w:bottom w:val="single" w:sz="4" w:space="0" w:color="002060"/>
            </w:tcBorders>
            <w:shd w:val="clear" w:color="auto" w:fill="FFFFFF"/>
            <w:tcMar>
              <w:top w:w="15" w:type="dxa"/>
              <w:left w:w="15" w:type="dxa"/>
              <w:bottom w:w="0" w:type="dxa"/>
              <w:right w:w="15" w:type="dxa"/>
            </w:tcMar>
            <w:vAlign w:val="center"/>
            <w:hideMark/>
          </w:tcPr>
          <w:p w14:paraId="597177B5"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166-9028</w:t>
            </w:r>
          </w:p>
        </w:tc>
        <w:tc>
          <w:tcPr>
            <w:tcW w:w="1146" w:type="dxa"/>
            <w:tcBorders>
              <w:bottom w:val="single" w:sz="4" w:space="0" w:color="002060"/>
            </w:tcBorders>
            <w:shd w:val="clear" w:color="auto" w:fill="FFFFFF"/>
            <w:tcMar>
              <w:top w:w="15" w:type="dxa"/>
              <w:left w:w="15" w:type="dxa"/>
              <w:bottom w:w="0" w:type="dxa"/>
              <w:right w:w="15" w:type="dxa"/>
            </w:tcMar>
            <w:vAlign w:val="center"/>
            <w:hideMark/>
          </w:tcPr>
          <w:p w14:paraId="710A3A49"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166-9029</w:t>
            </w:r>
          </w:p>
        </w:tc>
        <w:tc>
          <w:tcPr>
            <w:tcW w:w="1311" w:type="dxa"/>
            <w:tcBorders>
              <w:bottom w:val="single" w:sz="4" w:space="0" w:color="002060"/>
            </w:tcBorders>
            <w:shd w:val="clear" w:color="auto" w:fill="FFFFFF"/>
            <w:tcMar>
              <w:top w:w="15" w:type="dxa"/>
              <w:left w:w="15" w:type="dxa"/>
              <w:bottom w:w="0" w:type="dxa"/>
              <w:right w:w="15" w:type="dxa"/>
            </w:tcMar>
            <w:vAlign w:val="center"/>
            <w:hideMark/>
          </w:tcPr>
          <w:p w14:paraId="306AF310"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166-9030</w:t>
            </w:r>
          </w:p>
        </w:tc>
        <w:tc>
          <w:tcPr>
            <w:tcW w:w="1196" w:type="dxa"/>
            <w:tcBorders>
              <w:bottom w:val="single" w:sz="4" w:space="0" w:color="002060"/>
            </w:tcBorders>
            <w:shd w:val="clear" w:color="auto" w:fill="FFFFFF"/>
            <w:tcMar>
              <w:top w:w="15" w:type="dxa"/>
              <w:left w:w="15" w:type="dxa"/>
              <w:bottom w:w="0" w:type="dxa"/>
              <w:right w:w="15" w:type="dxa"/>
            </w:tcMar>
            <w:vAlign w:val="center"/>
            <w:hideMark/>
          </w:tcPr>
          <w:p w14:paraId="11FB8010"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166-9031</w:t>
            </w:r>
          </w:p>
        </w:tc>
      </w:tr>
      <w:tr w:rsidR="00C55D31" w:rsidRPr="00C55D31" w14:paraId="0AF34584" w14:textId="77777777" w:rsidTr="00C55D31">
        <w:trPr>
          <w:trHeight w:val="364"/>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781F2A9D"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Solar Simulator Type</w:t>
            </w:r>
          </w:p>
        </w:tc>
        <w:tc>
          <w:tcPr>
            <w:tcW w:w="7185" w:type="dxa"/>
            <w:gridSpan w:val="6"/>
            <w:tcBorders>
              <w:top w:val="single" w:sz="4" w:space="0" w:color="002060"/>
              <w:left w:val="single" w:sz="4" w:space="0" w:color="FFFFFF"/>
              <w:bottom w:val="single" w:sz="4" w:space="0" w:color="FFFFFF"/>
            </w:tcBorders>
            <w:shd w:val="clear" w:color="auto" w:fill="FFFFFF"/>
            <w:tcMar>
              <w:top w:w="15" w:type="dxa"/>
              <w:left w:w="15" w:type="dxa"/>
              <w:bottom w:w="0" w:type="dxa"/>
              <w:right w:w="15" w:type="dxa"/>
            </w:tcMar>
            <w:vAlign w:val="center"/>
            <w:hideMark/>
          </w:tcPr>
          <w:p w14:paraId="5EB2C318"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Steady-State</w:t>
            </w:r>
          </w:p>
        </w:tc>
      </w:tr>
      <w:tr w:rsidR="00C55D31" w:rsidRPr="00C55D31" w14:paraId="4109B8F2" w14:textId="77777777" w:rsidTr="00C55D31">
        <w:trPr>
          <w:trHeight w:val="364"/>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1BE8B9B"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Test Plane Area. 1 Sun. AM1.5G (mm)</w:t>
            </w:r>
          </w:p>
        </w:tc>
        <w:tc>
          <w:tcPr>
            <w:tcW w:w="1181"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75FE8B0D"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75x75</w:t>
            </w:r>
          </w:p>
        </w:tc>
        <w:tc>
          <w:tcPr>
            <w:tcW w:w="1162"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41297872"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100x100</w:t>
            </w:r>
          </w:p>
        </w:tc>
        <w:tc>
          <w:tcPr>
            <w:tcW w:w="1189"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6EFE77AA"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150x150</w:t>
            </w:r>
          </w:p>
        </w:tc>
        <w:tc>
          <w:tcPr>
            <w:tcW w:w="1146"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3341B530"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200x200</w:t>
            </w:r>
          </w:p>
        </w:tc>
        <w:tc>
          <w:tcPr>
            <w:tcW w:w="1311"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7AD0B2CC"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250x250</w:t>
            </w:r>
          </w:p>
        </w:tc>
        <w:tc>
          <w:tcPr>
            <w:tcW w:w="1196" w:type="dxa"/>
            <w:tcBorders>
              <w:top w:val="single" w:sz="4" w:space="0" w:color="FFFFFF"/>
              <w:left w:val="single" w:sz="4" w:space="0" w:color="FFFFFF"/>
            </w:tcBorders>
            <w:shd w:val="clear" w:color="auto" w:fill="D9E1F2"/>
            <w:tcMar>
              <w:top w:w="15" w:type="dxa"/>
              <w:left w:w="15" w:type="dxa"/>
              <w:bottom w:w="0" w:type="dxa"/>
              <w:right w:w="15" w:type="dxa"/>
            </w:tcMar>
            <w:vAlign w:val="center"/>
            <w:hideMark/>
          </w:tcPr>
          <w:p w14:paraId="33683D70"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300x300</w:t>
            </w:r>
          </w:p>
        </w:tc>
      </w:tr>
      <w:tr w:rsidR="00C55D31" w:rsidRPr="00C55D31" w14:paraId="19DE0E78" w14:textId="77777777" w:rsidTr="00C55D31">
        <w:trPr>
          <w:trHeight w:val="364"/>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D08EBCA"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Test Plane Area. 1 Sun. AM0 (mm)</w:t>
            </w:r>
          </w:p>
        </w:tc>
        <w:tc>
          <w:tcPr>
            <w:tcW w:w="1181" w:type="dxa"/>
            <w:tcBorders>
              <w:left w:val="single" w:sz="4" w:space="0" w:color="FFFFFF"/>
              <w:bottom w:val="single" w:sz="4" w:space="0" w:color="FFFFFF"/>
            </w:tcBorders>
            <w:shd w:val="clear" w:color="auto" w:fill="FFFFFF"/>
            <w:tcMar>
              <w:top w:w="15" w:type="dxa"/>
              <w:left w:w="15" w:type="dxa"/>
              <w:bottom w:w="0" w:type="dxa"/>
              <w:right w:w="15" w:type="dxa"/>
            </w:tcMar>
            <w:vAlign w:val="center"/>
            <w:hideMark/>
          </w:tcPr>
          <w:p w14:paraId="4A4A6FFC"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50x50</w:t>
            </w:r>
          </w:p>
        </w:tc>
        <w:tc>
          <w:tcPr>
            <w:tcW w:w="1162" w:type="dxa"/>
            <w:tcBorders>
              <w:bottom w:val="single" w:sz="4" w:space="0" w:color="FFFFFF"/>
            </w:tcBorders>
            <w:shd w:val="clear" w:color="auto" w:fill="FFFFFF"/>
            <w:tcMar>
              <w:top w:w="15" w:type="dxa"/>
              <w:left w:w="15" w:type="dxa"/>
              <w:bottom w:w="0" w:type="dxa"/>
              <w:right w:w="15" w:type="dxa"/>
            </w:tcMar>
            <w:vAlign w:val="center"/>
            <w:hideMark/>
          </w:tcPr>
          <w:p w14:paraId="24B6FAF4"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70x70</w:t>
            </w:r>
          </w:p>
        </w:tc>
        <w:tc>
          <w:tcPr>
            <w:tcW w:w="1189" w:type="dxa"/>
            <w:tcBorders>
              <w:bottom w:val="single" w:sz="4" w:space="0" w:color="FFFFFF"/>
            </w:tcBorders>
            <w:shd w:val="clear" w:color="auto" w:fill="FFFFFF"/>
            <w:tcMar>
              <w:top w:w="15" w:type="dxa"/>
              <w:left w:w="15" w:type="dxa"/>
              <w:bottom w:w="0" w:type="dxa"/>
              <w:right w:w="15" w:type="dxa"/>
            </w:tcMar>
            <w:vAlign w:val="center"/>
            <w:hideMark/>
          </w:tcPr>
          <w:p w14:paraId="1AC62568"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100x100</w:t>
            </w:r>
          </w:p>
        </w:tc>
        <w:tc>
          <w:tcPr>
            <w:tcW w:w="1146" w:type="dxa"/>
            <w:tcBorders>
              <w:bottom w:val="single" w:sz="4" w:space="0" w:color="FFFFFF"/>
            </w:tcBorders>
            <w:shd w:val="clear" w:color="auto" w:fill="FFFFFF"/>
            <w:tcMar>
              <w:top w:w="15" w:type="dxa"/>
              <w:left w:w="15" w:type="dxa"/>
              <w:bottom w:w="0" w:type="dxa"/>
              <w:right w:w="15" w:type="dxa"/>
            </w:tcMar>
            <w:vAlign w:val="center"/>
            <w:hideMark/>
          </w:tcPr>
          <w:p w14:paraId="3E95B430"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140x140</w:t>
            </w:r>
          </w:p>
        </w:tc>
        <w:tc>
          <w:tcPr>
            <w:tcW w:w="1311" w:type="dxa"/>
            <w:tcBorders>
              <w:bottom w:val="single" w:sz="4" w:space="0" w:color="FFFFFF"/>
            </w:tcBorders>
            <w:shd w:val="clear" w:color="auto" w:fill="FFFFFF"/>
            <w:tcMar>
              <w:top w:w="15" w:type="dxa"/>
              <w:left w:w="15" w:type="dxa"/>
              <w:bottom w:w="0" w:type="dxa"/>
              <w:right w:w="15" w:type="dxa"/>
            </w:tcMar>
            <w:vAlign w:val="center"/>
            <w:hideMark/>
          </w:tcPr>
          <w:p w14:paraId="102E7221"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175x175</w:t>
            </w:r>
          </w:p>
        </w:tc>
        <w:tc>
          <w:tcPr>
            <w:tcW w:w="1196" w:type="dxa"/>
            <w:tcBorders>
              <w:bottom w:val="single" w:sz="4" w:space="0" w:color="FFFFFF"/>
            </w:tcBorders>
            <w:shd w:val="clear" w:color="auto" w:fill="FFFFFF"/>
            <w:tcMar>
              <w:top w:w="15" w:type="dxa"/>
              <w:left w:w="15" w:type="dxa"/>
              <w:bottom w:w="0" w:type="dxa"/>
              <w:right w:w="15" w:type="dxa"/>
            </w:tcMar>
            <w:vAlign w:val="center"/>
            <w:hideMark/>
          </w:tcPr>
          <w:p w14:paraId="60DD038C"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200x200</w:t>
            </w:r>
          </w:p>
        </w:tc>
      </w:tr>
      <w:tr w:rsidR="00C55D31" w:rsidRPr="00C55D31" w14:paraId="5A810C41" w14:textId="77777777" w:rsidTr="00C55D31">
        <w:trPr>
          <w:trHeight w:val="364"/>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6DDC7B0"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Solar Simulator Classification</w:t>
            </w:r>
          </w:p>
        </w:tc>
        <w:tc>
          <w:tcPr>
            <w:tcW w:w="7185" w:type="dxa"/>
            <w:gridSpan w:val="6"/>
            <w:tcBorders>
              <w:top w:val="single" w:sz="4" w:space="0" w:color="FFFFFF"/>
              <w:left w:val="single" w:sz="4" w:space="0" w:color="FFFFFF"/>
            </w:tcBorders>
            <w:shd w:val="clear" w:color="auto" w:fill="D9E1F2"/>
            <w:tcMar>
              <w:top w:w="15" w:type="dxa"/>
              <w:left w:w="15" w:type="dxa"/>
              <w:bottom w:w="0" w:type="dxa"/>
              <w:right w:w="15" w:type="dxa"/>
            </w:tcMar>
            <w:vAlign w:val="center"/>
            <w:hideMark/>
          </w:tcPr>
          <w:p w14:paraId="3542B0AF"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AAA</w:t>
            </w:r>
          </w:p>
        </w:tc>
      </w:tr>
      <w:tr w:rsidR="00C55D31" w:rsidRPr="00C55D31" w14:paraId="32E81499" w14:textId="77777777" w:rsidTr="00C55D31">
        <w:trPr>
          <w:trHeight w:val="364"/>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3BFFBEC"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Spectral Range (nm)</w:t>
            </w:r>
          </w:p>
        </w:tc>
        <w:tc>
          <w:tcPr>
            <w:tcW w:w="7185" w:type="dxa"/>
            <w:gridSpan w:val="6"/>
            <w:tcBorders>
              <w:left w:val="single" w:sz="4" w:space="0" w:color="FFFFFF"/>
            </w:tcBorders>
            <w:shd w:val="clear" w:color="auto" w:fill="FFFFFF"/>
            <w:tcMar>
              <w:top w:w="15" w:type="dxa"/>
              <w:left w:w="15" w:type="dxa"/>
              <w:bottom w:w="0" w:type="dxa"/>
              <w:right w:w="15" w:type="dxa"/>
            </w:tcMar>
            <w:vAlign w:val="center"/>
            <w:hideMark/>
          </w:tcPr>
          <w:p w14:paraId="17304C34"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300-1800</w:t>
            </w:r>
          </w:p>
        </w:tc>
      </w:tr>
      <w:tr w:rsidR="00C55D31" w:rsidRPr="00C55D31" w14:paraId="4ED50FD3" w14:textId="77777777" w:rsidTr="00C55D31">
        <w:trPr>
          <w:trHeight w:val="364"/>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C6B03C8"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Spectral Match Classification</w:t>
            </w:r>
          </w:p>
        </w:tc>
        <w:tc>
          <w:tcPr>
            <w:tcW w:w="7185" w:type="dxa"/>
            <w:gridSpan w:val="6"/>
            <w:tcBorders>
              <w:left w:val="single" w:sz="4" w:space="0" w:color="FFFFFF"/>
              <w:bottom w:val="single" w:sz="4" w:space="0" w:color="FFFFFF"/>
            </w:tcBorders>
            <w:shd w:val="clear" w:color="auto" w:fill="FFFFFF"/>
            <w:tcMar>
              <w:top w:w="15" w:type="dxa"/>
              <w:left w:w="15" w:type="dxa"/>
              <w:bottom w:w="0" w:type="dxa"/>
              <w:right w:w="15" w:type="dxa"/>
            </w:tcMar>
            <w:vAlign w:val="center"/>
            <w:hideMark/>
          </w:tcPr>
          <w:p w14:paraId="007CCD1A"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Class A.  All intervals (0.75 &lt; RSM* &gt; 1.25). Different Spectral filters available.</w:t>
            </w:r>
          </w:p>
        </w:tc>
      </w:tr>
      <w:tr w:rsidR="00C55D31" w:rsidRPr="00C55D31" w14:paraId="387B9F63" w14:textId="77777777" w:rsidTr="00C55D31">
        <w:trPr>
          <w:trHeight w:val="364"/>
          <w:jc w:val="center"/>
        </w:trPr>
        <w:tc>
          <w:tcPr>
            <w:tcW w:w="3252" w:type="dxa"/>
            <w:vMerge w:val="restart"/>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ECCE007"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Spatial non-uniformity of Irradiance     Classification</w:t>
            </w:r>
          </w:p>
        </w:tc>
        <w:tc>
          <w:tcPr>
            <w:tcW w:w="5989" w:type="dxa"/>
            <w:gridSpan w:val="5"/>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74BB51B1"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&lt; 2%</w:t>
            </w:r>
          </w:p>
        </w:tc>
        <w:tc>
          <w:tcPr>
            <w:tcW w:w="1196" w:type="dxa"/>
            <w:tcBorders>
              <w:top w:val="single" w:sz="4" w:space="0" w:color="FFFFFF"/>
              <w:left w:val="single" w:sz="4" w:space="0" w:color="FFFFFF"/>
            </w:tcBorders>
            <w:shd w:val="clear" w:color="auto" w:fill="D9E1F2"/>
            <w:tcMar>
              <w:top w:w="15" w:type="dxa"/>
              <w:left w:w="15" w:type="dxa"/>
              <w:bottom w:w="0" w:type="dxa"/>
              <w:right w:w="15" w:type="dxa"/>
            </w:tcMar>
            <w:vAlign w:val="center"/>
            <w:hideMark/>
          </w:tcPr>
          <w:p w14:paraId="5139FBBF"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&lt; 3%</w:t>
            </w:r>
          </w:p>
        </w:tc>
      </w:tr>
      <w:tr w:rsidR="00C55D31" w:rsidRPr="00C55D31" w14:paraId="66A5DCE1" w14:textId="77777777" w:rsidTr="00C55D31">
        <w:trPr>
          <w:trHeight w:val="364"/>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99E5A00" w14:textId="77777777" w:rsidR="00C55D31" w:rsidRPr="00C55D31" w:rsidRDefault="00C55D31" w:rsidP="00C55D31">
            <w:pPr>
              <w:ind w:left="0" w:right="6"/>
              <w:rPr>
                <w:rFonts w:asciiTheme="minorHAnsi" w:hAnsiTheme="minorHAnsi" w:cstheme="minorHAnsi"/>
              </w:rPr>
            </w:pPr>
          </w:p>
        </w:tc>
        <w:tc>
          <w:tcPr>
            <w:tcW w:w="7185" w:type="dxa"/>
            <w:gridSpan w:val="6"/>
            <w:tcBorders>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4AEFA550"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A</w:t>
            </w:r>
          </w:p>
        </w:tc>
      </w:tr>
      <w:tr w:rsidR="00C55D31" w:rsidRPr="00C55D31" w14:paraId="0E7353E4" w14:textId="77777777" w:rsidTr="00C55D31">
        <w:trPr>
          <w:trHeight w:val="728"/>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4179662"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Temporal Instability of Irradiance          Classification</w:t>
            </w:r>
          </w:p>
        </w:tc>
        <w:tc>
          <w:tcPr>
            <w:tcW w:w="7185" w:type="dxa"/>
            <w:gridSpan w:val="6"/>
            <w:tcBorders>
              <w:top w:val="single" w:sz="4" w:space="0" w:color="FFFFFF"/>
              <w:left w:val="single" w:sz="4" w:space="0" w:color="FFFFFF"/>
            </w:tcBorders>
            <w:shd w:val="clear" w:color="auto" w:fill="FFFFFF"/>
            <w:tcMar>
              <w:top w:w="15" w:type="dxa"/>
              <w:left w:w="15" w:type="dxa"/>
              <w:bottom w:w="0" w:type="dxa"/>
              <w:right w:w="15" w:type="dxa"/>
            </w:tcMar>
            <w:vAlign w:val="center"/>
            <w:hideMark/>
          </w:tcPr>
          <w:p w14:paraId="17F0DDA2"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A</w:t>
            </w:r>
          </w:p>
        </w:tc>
      </w:tr>
      <w:tr w:rsidR="00C55D31" w:rsidRPr="00C55D31" w14:paraId="576F9006" w14:textId="77777777" w:rsidTr="00C55D31">
        <w:trPr>
          <w:trHeight w:val="364"/>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966029A"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Collimation Half angle (degrees)</w:t>
            </w:r>
          </w:p>
        </w:tc>
        <w:tc>
          <w:tcPr>
            <w:tcW w:w="3532" w:type="dxa"/>
            <w:gridSpan w:val="3"/>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597ED7AA"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&lt;8</w:t>
            </w:r>
          </w:p>
        </w:tc>
        <w:tc>
          <w:tcPr>
            <w:tcW w:w="2457" w:type="dxa"/>
            <w:gridSpan w:val="2"/>
            <w:tcBorders>
              <w:left w:val="single" w:sz="4" w:space="0" w:color="FFFFFF"/>
              <w:right w:val="single" w:sz="4" w:space="0" w:color="FFFFFF"/>
            </w:tcBorders>
            <w:shd w:val="clear" w:color="auto" w:fill="D9E1F2"/>
            <w:tcMar>
              <w:top w:w="15" w:type="dxa"/>
              <w:left w:w="15" w:type="dxa"/>
              <w:bottom w:w="0" w:type="dxa"/>
              <w:right w:w="15" w:type="dxa"/>
            </w:tcMar>
            <w:vAlign w:val="center"/>
            <w:hideMark/>
          </w:tcPr>
          <w:p w14:paraId="72246933"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&lt;9</w:t>
            </w:r>
          </w:p>
        </w:tc>
        <w:tc>
          <w:tcPr>
            <w:tcW w:w="1196" w:type="dxa"/>
            <w:tcBorders>
              <w:left w:val="single" w:sz="4" w:space="0" w:color="FFFFFF"/>
            </w:tcBorders>
            <w:shd w:val="clear" w:color="auto" w:fill="D9E1F2"/>
            <w:tcMar>
              <w:top w:w="15" w:type="dxa"/>
              <w:left w:w="15" w:type="dxa"/>
              <w:bottom w:w="0" w:type="dxa"/>
              <w:right w:w="15" w:type="dxa"/>
            </w:tcMar>
            <w:vAlign w:val="center"/>
            <w:hideMark/>
          </w:tcPr>
          <w:p w14:paraId="79E4BE90"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&lt;10</w:t>
            </w:r>
          </w:p>
        </w:tc>
      </w:tr>
      <w:tr w:rsidR="00C55D31" w:rsidRPr="00C55D31" w14:paraId="47C496B7" w14:textId="77777777" w:rsidTr="00C55D31">
        <w:trPr>
          <w:trHeight w:val="364"/>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DF51DCE"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Typical Working Distance (mm)</w:t>
            </w:r>
          </w:p>
        </w:tc>
        <w:tc>
          <w:tcPr>
            <w:tcW w:w="2343" w:type="dxa"/>
            <w:gridSpan w:val="2"/>
            <w:tcBorders>
              <w:left w:val="single" w:sz="4" w:space="0" w:color="FFFFFF"/>
            </w:tcBorders>
            <w:shd w:val="clear" w:color="auto" w:fill="FFFFFF"/>
            <w:tcMar>
              <w:top w:w="15" w:type="dxa"/>
              <w:left w:w="15" w:type="dxa"/>
              <w:bottom w:w="0" w:type="dxa"/>
              <w:right w:w="15" w:type="dxa"/>
            </w:tcMar>
            <w:vAlign w:val="center"/>
            <w:hideMark/>
          </w:tcPr>
          <w:p w14:paraId="6F8549B1"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225</w:t>
            </w:r>
          </w:p>
        </w:tc>
        <w:tc>
          <w:tcPr>
            <w:tcW w:w="1189" w:type="dxa"/>
            <w:shd w:val="clear" w:color="auto" w:fill="FFFFFF"/>
            <w:tcMar>
              <w:top w:w="15" w:type="dxa"/>
              <w:left w:w="15" w:type="dxa"/>
              <w:bottom w:w="0" w:type="dxa"/>
              <w:right w:w="15" w:type="dxa"/>
            </w:tcMar>
            <w:vAlign w:val="center"/>
            <w:hideMark/>
          </w:tcPr>
          <w:p w14:paraId="6768EDD4"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500</w:t>
            </w:r>
          </w:p>
        </w:tc>
        <w:tc>
          <w:tcPr>
            <w:tcW w:w="1146" w:type="dxa"/>
            <w:shd w:val="clear" w:color="auto" w:fill="FFFFFF"/>
            <w:tcMar>
              <w:top w:w="15" w:type="dxa"/>
              <w:left w:w="15" w:type="dxa"/>
              <w:bottom w:w="0" w:type="dxa"/>
              <w:right w:w="15" w:type="dxa"/>
            </w:tcMar>
            <w:vAlign w:val="center"/>
            <w:hideMark/>
          </w:tcPr>
          <w:p w14:paraId="3F78D8D3"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575</w:t>
            </w:r>
          </w:p>
        </w:tc>
        <w:tc>
          <w:tcPr>
            <w:tcW w:w="2507" w:type="dxa"/>
            <w:gridSpan w:val="2"/>
            <w:shd w:val="clear" w:color="auto" w:fill="FFFFFF"/>
            <w:tcMar>
              <w:top w:w="15" w:type="dxa"/>
              <w:left w:w="15" w:type="dxa"/>
              <w:bottom w:w="0" w:type="dxa"/>
              <w:right w:w="15" w:type="dxa"/>
            </w:tcMar>
            <w:vAlign w:val="center"/>
            <w:hideMark/>
          </w:tcPr>
          <w:p w14:paraId="1A22E554"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650</w:t>
            </w:r>
          </w:p>
        </w:tc>
      </w:tr>
      <w:tr w:rsidR="00C55D31" w:rsidRPr="00C55D31" w14:paraId="48BFFD96" w14:textId="77777777" w:rsidTr="00C55D31">
        <w:trPr>
          <w:trHeight w:val="364"/>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BD6C418"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Lamp Type</w:t>
            </w:r>
          </w:p>
        </w:tc>
        <w:tc>
          <w:tcPr>
            <w:tcW w:w="7185" w:type="dxa"/>
            <w:gridSpan w:val="6"/>
            <w:tcBorders>
              <w:left w:val="single" w:sz="4" w:space="0" w:color="FFFFFF"/>
            </w:tcBorders>
            <w:shd w:val="clear" w:color="auto" w:fill="D9E1F2"/>
            <w:tcMar>
              <w:top w:w="15" w:type="dxa"/>
              <w:left w:w="15" w:type="dxa"/>
              <w:bottom w:w="0" w:type="dxa"/>
              <w:right w:w="15" w:type="dxa"/>
            </w:tcMar>
            <w:vAlign w:val="center"/>
            <w:hideMark/>
          </w:tcPr>
          <w:p w14:paraId="592DAFD9"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Xenon Short Arc</w:t>
            </w:r>
          </w:p>
        </w:tc>
      </w:tr>
      <w:tr w:rsidR="00C55D31" w:rsidRPr="00C55D31" w14:paraId="12F48F5E" w14:textId="77777777" w:rsidTr="00C55D31">
        <w:trPr>
          <w:trHeight w:val="510"/>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8703099"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Lamp Wattage (watts) | Model</w:t>
            </w:r>
          </w:p>
        </w:tc>
        <w:tc>
          <w:tcPr>
            <w:tcW w:w="2343" w:type="dxa"/>
            <w:gridSpan w:val="2"/>
            <w:tcBorders>
              <w:left w:val="single" w:sz="4" w:space="0" w:color="FFFFFF"/>
            </w:tcBorders>
            <w:shd w:val="clear" w:color="auto" w:fill="FFFFFF"/>
            <w:tcMar>
              <w:top w:w="15" w:type="dxa"/>
              <w:left w:w="15" w:type="dxa"/>
              <w:bottom w:w="0" w:type="dxa"/>
              <w:right w:w="15" w:type="dxa"/>
            </w:tcMar>
            <w:vAlign w:val="center"/>
            <w:hideMark/>
          </w:tcPr>
          <w:p w14:paraId="53050D89"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300, (XE300)</w:t>
            </w:r>
          </w:p>
        </w:tc>
        <w:tc>
          <w:tcPr>
            <w:tcW w:w="2335" w:type="dxa"/>
            <w:gridSpan w:val="2"/>
            <w:shd w:val="clear" w:color="auto" w:fill="FFFFFF"/>
            <w:tcMar>
              <w:top w:w="15" w:type="dxa"/>
              <w:left w:w="15" w:type="dxa"/>
              <w:bottom w:w="0" w:type="dxa"/>
              <w:right w:w="15" w:type="dxa"/>
            </w:tcMar>
            <w:vAlign w:val="center"/>
            <w:hideMark/>
          </w:tcPr>
          <w:p w14:paraId="03E52434"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1000, (XE1000)</w:t>
            </w:r>
          </w:p>
        </w:tc>
        <w:tc>
          <w:tcPr>
            <w:tcW w:w="2507" w:type="dxa"/>
            <w:gridSpan w:val="2"/>
            <w:shd w:val="clear" w:color="auto" w:fill="FFFFFF"/>
            <w:tcMar>
              <w:top w:w="15" w:type="dxa"/>
              <w:left w:w="15" w:type="dxa"/>
              <w:bottom w:w="0" w:type="dxa"/>
              <w:right w:w="15" w:type="dxa"/>
            </w:tcMar>
            <w:vAlign w:val="center"/>
            <w:hideMark/>
          </w:tcPr>
          <w:p w14:paraId="08AA93CB"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1600, (XE1600)</w:t>
            </w:r>
          </w:p>
        </w:tc>
      </w:tr>
      <w:tr w:rsidR="00C55D31" w:rsidRPr="00C55D31" w14:paraId="1D299B74" w14:textId="77777777" w:rsidTr="00C55D31">
        <w:trPr>
          <w:trHeight w:val="364"/>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4B2CBA9A"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Irradiance Control</w:t>
            </w:r>
          </w:p>
        </w:tc>
        <w:tc>
          <w:tcPr>
            <w:tcW w:w="7185" w:type="dxa"/>
            <w:gridSpan w:val="6"/>
            <w:tcBorders>
              <w:left w:val="single" w:sz="4" w:space="0" w:color="FFFFFF"/>
            </w:tcBorders>
            <w:shd w:val="clear" w:color="auto" w:fill="D9E1F2"/>
            <w:tcMar>
              <w:top w:w="15" w:type="dxa"/>
              <w:left w:w="15" w:type="dxa"/>
              <w:bottom w:w="0" w:type="dxa"/>
              <w:right w:w="15" w:type="dxa"/>
            </w:tcMar>
            <w:vAlign w:val="center"/>
            <w:hideMark/>
          </w:tcPr>
          <w:p w14:paraId="0DFF7B4B" w14:textId="72E76CB8"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0.8 - 1 sun</w:t>
            </w:r>
          </w:p>
        </w:tc>
      </w:tr>
      <w:tr w:rsidR="00C55D31" w:rsidRPr="00C55D31" w14:paraId="024306A9" w14:textId="77777777" w:rsidTr="00C55D31">
        <w:trPr>
          <w:trHeight w:val="479"/>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03D7540"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Control Unit</w:t>
            </w:r>
          </w:p>
        </w:tc>
        <w:tc>
          <w:tcPr>
            <w:tcW w:w="7185" w:type="dxa"/>
            <w:gridSpan w:val="6"/>
            <w:tcBorders>
              <w:left w:val="single" w:sz="4" w:space="0" w:color="FFFFFF"/>
            </w:tcBorders>
            <w:shd w:val="clear" w:color="auto" w:fill="FFFFFF"/>
            <w:tcMar>
              <w:top w:w="15" w:type="dxa"/>
              <w:left w:w="15" w:type="dxa"/>
              <w:bottom w:w="0" w:type="dxa"/>
              <w:right w:w="15" w:type="dxa"/>
            </w:tcMar>
            <w:vAlign w:val="center"/>
            <w:hideMark/>
          </w:tcPr>
          <w:p w14:paraId="30C7F65C"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Integrated Touchscreen Control Unit</w:t>
            </w:r>
          </w:p>
        </w:tc>
      </w:tr>
      <w:tr w:rsidR="00C55D31" w:rsidRPr="00C55D31" w14:paraId="56283F83" w14:textId="77777777" w:rsidTr="00C55D31">
        <w:trPr>
          <w:trHeight w:val="773"/>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60632FB3" w14:textId="77777777" w:rsidR="00C55D31" w:rsidRPr="00C55D31" w:rsidRDefault="00C55D31" w:rsidP="00C55D31">
            <w:pPr>
              <w:ind w:left="0" w:right="6"/>
              <w:rPr>
                <w:rFonts w:asciiTheme="minorHAnsi" w:hAnsiTheme="minorHAnsi" w:cstheme="minorHAnsi"/>
                <w:lang w:val="pt-BR"/>
              </w:rPr>
            </w:pPr>
            <w:r w:rsidRPr="00C55D31">
              <w:rPr>
                <w:rFonts w:asciiTheme="minorHAnsi" w:hAnsiTheme="minorHAnsi" w:cstheme="minorHAnsi"/>
                <w:lang w:val="pt-BR"/>
              </w:rPr>
              <w:t>Dimensions (L×W×H) (mm)</w:t>
            </w:r>
          </w:p>
        </w:tc>
        <w:tc>
          <w:tcPr>
            <w:tcW w:w="7185" w:type="dxa"/>
            <w:gridSpan w:val="6"/>
            <w:tcBorders>
              <w:left w:val="single" w:sz="4" w:space="0" w:color="FFFFFF"/>
            </w:tcBorders>
            <w:shd w:val="clear" w:color="auto" w:fill="D9E1F2"/>
            <w:tcMar>
              <w:top w:w="15" w:type="dxa"/>
              <w:left w:w="15" w:type="dxa"/>
              <w:bottom w:w="0" w:type="dxa"/>
              <w:right w:w="15" w:type="dxa"/>
            </w:tcMar>
            <w:vAlign w:val="center"/>
            <w:hideMark/>
          </w:tcPr>
          <w:p w14:paraId="5829C99C"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See Dimensions Page.</w:t>
            </w:r>
          </w:p>
        </w:tc>
      </w:tr>
      <w:tr w:rsidR="00C55D31" w:rsidRPr="00C55D31" w14:paraId="229DDDA6" w14:textId="77777777" w:rsidTr="00C55D31">
        <w:trPr>
          <w:trHeight w:val="364"/>
          <w:jc w:val="center"/>
        </w:trPr>
        <w:tc>
          <w:tcPr>
            <w:tcW w:w="3252"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1195643"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Weight (kg)</w:t>
            </w:r>
          </w:p>
        </w:tc>
        <w:tc>
          <w:tcPr>
            <w:tcW w:w="2343" w:type="dxa"/>
            <w:gridSpan w:val="2"/>
            <w:tcBorders>
              <w:left w:val="single" w:sz="4" w:space="0" w:color="FFFFFF"/>
            </w:tcBorders>
            <w:shd w:val="clear" w:color="auto" w:fill="FFFFFF"/>
            <w:tcMar>
              <w:top w:w="15" w:type="dxa"/>
              <w:left w:w="15" w:type="dxa"/>
              <w:bottom w:w="0" w:type="dxa"/>
              <w:right w:w="15" w:type="dxa"/>
            </w:tcMar>
            <w:vAlign w:val="center"/>
            <w:hideMark/>
          </w:tcPr>
          <w:p w14:paraId="240F21BB"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80</w:t>
            </w:r>
          </w:p>
        </w:tc>
        <w:tc>
          <w:tcPr>
            <w:tcW w:w="4842" w:type="dxa"/>
            <w:gridSpan w:val="4"/>
            <w:shd w:val="clear" w:color="auto" w:fill="FFFFFF"/>
            <w:tcMar>
              <w:top w:w="15" w:type="dxa"/>
              <w:left w:w="15" w:type="dxa"/>
              <w:bottom w:w="0" w:type="dxa"/>
              <w:right w:w="15" w:type="dxa"/>
            </w:tcMar>
            <w:vAlign w:val="center"/>
            <w:hideMark/>
          </w:tcPr>
          <w:p w14:paraId="738DD128" w14:textId="7777777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95</w:t>
            </w:r>
          </w:p>
        </w:tc>
      </w:tr>
      <w:tr w:rsidR="00C55D31" w:rsidRPr="00C55D31" w14:paraId="019D3A0C" w14:textId="77777777" w:rsidTr="00C55D31">
        <w:trPr>
          <w:trHeight w:val="364"/>
          <w:jc w:val="center"/>
        </w:trPr>
        <w:tc>
          <w:tcPr>
            <w:tcW w:w="3252" w:type="dxa"/>
            <w:tcBorders>
              <w:top w:val="single" w:sz="4" w:space="0" w:color="FFFFFF"/>
              <w:left w:val="single" w:sz="4" w:space="0" w:color="FFFFFF"/>
              <w:right w:val="single" w:sz="4" w:space="0" w:color="FFFFFF"/>
            </w:tcBorders>
            <w:shd w:val="clear" w:color="auto" w:fill="FFFFFF"/>
            <w:tcMar>
              <w:top w:w="15" w:type="dxa"/>
              <w:left w:w="15" w:type="dxa"/>
              <w:bottom w:w="0" w:type="dxa"/>
              <w:right w:w="15" w:type="dxa"/>
            </w:tcMar>
            <w:vAlign w:val="center"/>
            <w:hideMark/>
          </w:tcPr>
          <w:p w14:paraId="1D4CF55C"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Power Supply Model</w:t>
            </w:r>
          </w:p>
        </w:tc>
        <w:tc>
          <w:tcPr>
            <w:tcW w:w="7185" w:type="dxa"/>
            <w:gridSpan w:val="6"/>
            <w:tcBorders>
              <w:left w:val="single" w:sz="4" w:space="0" w:color="FFFFFF"/>
            </w:tcBorders>
            <w:shd w:val="clear" w:color="auto" w:fill="FFFFFF"/>
            <w:tcMar>
              <w:top w:w="15" w:type="dxa"/>
              <w:left w:w="15" w:type="dxa"/>
              <w:bottom w:w="0" w:type="dxa"/>
              <w:right w:w="15" w:type="dxa"/>
            </w:tcMar>
            <w:vAlign w:val="center"/>
            <w:hideMark/>
          </w:tcPr>
          <w:p w14:paraId="2C6D8BE9" w14:textId="3342CB87"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Integrated</w:t>
            </w:r>
          </w:p>
        </w:tc>
      </w:tr>
      <w:tr w:rsidR="00C55D31" w:rsidRPr="00C55D31" w14:paraId="30AE0ECF" w14:textId="77777777" w:rsidTr="00C55D31">
        <w:trPr>
          <w:trHeight w:val="710"/>
          <w:jc w:val="center"/>
        </w:trPr>
        <w:tc>
          <w:tcPr>
            <w:tcW w:w="3252" w:type="dxa"/>
            <w:tcBorders>
              <w:left w:val="single" w:sz="4" w:space="0" w:color="FFFFFF"/>
              <w:bottom w:val="single" w:sz="4" w:space="0" w:color="002060"/>
              <w:right w:val="single" w:sz="4" w:space="0" w:color="FFFFFF"/>
            </w:tcBorders>
            <w:shd w:val="clear" w:color="auto" w:fill="D9E1F2"/>
            <w:tcMar>
              <w:top w:w="15" w:type="dxa"/>
              <w:left w:w="15" w:type="dxa"/>
              <w:bottom w:w="0" w:type="dxa"/>
              <w:right w:w="15" w:type="dxa"/>
            </w:tcMar>
            <w:vAlign w:val="center"/>
            <w:hideMark/>
          </w:tcPr>
          <w:p w14:paraId="07C88E04" w14:textId="77777777" w:rsidR="00C55D31" w:rsidRPr="00C55D31" w:rsidRDefault="00C55D31" w:rsidP="00C55D31">
            <w:pPr>
              <w:ind w:left="0" w:right="6"/>
              <w:rPr>
                <w:rFonts w:asciiTheme="minorHAnsi" w:hAnsiTheme="minorHAnsi" w:cstheme="minorHAnsi"/>
              </w:rPr>
            </w:pPr>
            <w:r w:rsidRPr="00C55D31">
              <w:rPr>
                <w:rFonts w:asciiTheme="minorHAnsi" w:hAnsiTheme="minorHAnsi" w:cstheme="minorHAnsi"/>
              </w:rPr>
              <w:t>Power Requirements</w:t>
            </w:r>
          </w:p>
        </w:tc>
        <w:tc>
          <w:tcPr>
            <w:tcW w:w="2343" w:type="dxa"/>
            <w:gridSpan w:val="2"/>
            <w:tcBorders>
              <w:left w:val="single" w:sz="4" w:space="0" w:color="FFFFFF"/>
              <w:bottom w:val="single" w:sz="4" w:space="0" w:color="002060"/>
              <w:right w:val="single" w:sz="4" w:space="0" w:color="FFFFFF"/>
            </w:tcBorders>
            <w:shd w:val="clear" w:color="auto" w:fill="D9E1F2"/>
            <w:tcMar>
              <w:top w:w="15" w:type="dxa"/>
              <w:left w:w="15" w:type="dxa"/>
              <w:bottom w:w="0" w:type="dxa"/>
              <w:right w:w="15" w:type="dxa"/>
            </w:tcMar>
            <w:vAlign w:val="center"/>
            <w:hideMark/>
          </w:tcPr>
          <w:p w14:paraId="33FCF703" w14:textId="2486B71D"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100-120V, 50-60Hz 4</w:t>
            </w:r>
            <w:proofErr w:type="gramStart"/>
            <w:r w:rsidRPr="00C55D31">
              <w:rPr>
                <w:rFonts w:asciiTheme="minorHAnsi" w:hAnsiTheme="minorHAnsi" w:cstheme="minorHAnsi"/>
              </w:rPr>
              <w:t>A  or</w:t>
            </w:r>
            <w:proofErr w:type="gramEnd"/>
            <w:r w:rsidRPr="00C55D31">
              <w:rPr>
                <w:rFonts w:asciiTheme="minorHAnsi" w:hAnsiTheme="minorHAnsi" w:cstheme="minorHAnsi"/>
              </w:rPr>
              <w:t xml:space="preserve"> 200-240V, 50-60Hz 2A</w:t>
            </w:r>
          </w:p>
        </w:tc>
        <w:tc>
          <w:tcPr>
            <w:tcW w:w="1189" w:type="dxa"/>
            <w:tcBorders>
              <w:left w:val="single" w:sz="4" w:space="0" w:color="FFFFFF"/>
              <w:bottom w:val="single" w:sz="4" w:space="0" w:color="002060"/>
              <w:right w:val="single" w:sz="4" w:space="0" w:color="FFFFFF"/>
            </w:tcBorders>
            <w:shd w:val="clear" w:color="auto" w:fill="D9E1F2"/>
            <w:tcMar>
              <w:top w:w="15" w:type="dxa"/>
              <w:left w:w="15" w:type="dxa"/>
              <w:bottom w:w="0" w:type="dxa"/>
              <w:right w:w="15" w:type="dxa"/>
            </w:tcMar>
            <w:vAlign w:val="center"/>
            <w:hideMark/>
          </w:tcPr>
          <w:p w14:paraId="0A9CFEFB" w14:textId="5F2B886F"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100-120V, 50-60Hz 10</w:t>
            </w:r>
            <w:proofErr w:type="gramStart"/>
            <w:r w:rsidRPr="00C55D31">
              <w:rPr>
                <w:rFonts w:asciiTheme="minorHAnsi" w:hAnsiTheme="minorHAnsi" w:cstheme="minorHAnsi"/>
              </w:rPr>
              <w:t>A  or</w:t>
            </w:r>
            <w:proofErr w:type="gramEnd"/>
            <w:r w:rsidRPr="00C55D31">
              <w:rPr>
                <w:rFonts w:asciiTheme="minorHAnsi" w:hAnsiTheme="minorHAnsi" w:cstheme="minorHAnsi"/>
              </w:rPr>
              <w:t xml:space="preserve"> 200-240V, 50-60Hz 5A</w:t>
            </w:r>
          </w:p>
        </w:tc>
        <w:tc>
          <w:tcPr>
            <w:tcW w:w="3653" w:type="dxa"/>
            <w:gridSpan w:val="3"/>
            <w:tcBorders>
              <w:left w:val="single" w:sz="4" w:space="0" w:color="FFFFFF"/>
              <w:bottom w:val="single" w:sz="4" w:space="0" w:color="002060"/>
            </w:tcBorders>
            <w:shd w:val="clear" w:color="auto" w:fill="D9E1F2"/>
            <w:tcMar>
              <w:top w:w="15" w:type="dxa"/>
              <w:left w:w="15" w:type="dxa"/>
              <w:bottom w:w="0" w:type="dxa"/>
              <w:right w:w="15" w:type="dxa"/>
            </w:tcMar>
            <w:vAlign w:val="center"/>
            <w:hideMark/>
          </w:tcPr>
          <w:p w14:paraId="43EE8696" w14:textId="241DED4E" w:rsidR="00C55D31" w:rsidRPr="00C55D31" w:rsidRDefault="00C55D31" w:rsidP="00C55D31">
            <w:pPr>
              <w:ind w:left="0" w:right="6"/>
              <w:jc w:val="center"/>
              <w:rPr>
                <w:rFonts w:asciiTheme="minorHAnsi" w:hAnsiTheme="minorHAnsi" w:cstheme="minorHAnsi"/>
              </w:rPr>
            </w:pPr>
            <w:r w:rsidRPr="00C55D31">
              <w:rPr>
                <w:rFonts w:asciiTheme="minorHAnsi" w:hAnsiTheme="minorHAnsi" w:cstheme="minorHAnsi"/>
              </w:rPr>
              <w:t>220-240V/ 50Hz, 10A</w:t>
            </w:r>
          </w:p>
        </w:tc>
      </w:tr>
    </w:tbl>
    <w:p w14:paraId="1A30A6B9" w14:textId="0C8BAD5D" w:rsidR="00C55D31" w:rsidRDefault="00C55D31" w:rsidP="00AD7DB5">
      <w:pPr>
        <w:ind w:left="0" w:right="6"/>
        <w:rPr>
          <w:rFonts w:asciiTheme="minorHAnsi" w:hAnsiTheme="minorHAnsi" w:cstheme="minorHAnsi"/>
        </w:rPr>
      </w:pPr>
    </w:p>
    <w:p w14:paraId="65868660" w14:textId="77777777" w:rsidR="00C55D31" w:rsidRDefault="00C55D31">
      <w:pPr>
        <w:spacing w:after="160" w:line="259" w:lineRule="auto"/>
        <w:ind w:left="0" w:right="0"/>
        <w:rPr>
          <w:rFonts w:asciiTheme="minorHAnsi" w:hAnsiTheme="minorHAnsi" w:cstheme="minorHAnsi"/>
        </w:rPr>
      </w:pPr>
      <w:r>
        <w:rPr>
          <w:rFonts w:asciiTheme="minorHAnsi" w:hAnsiTheme="minorHAnsi" w:cstheme="minorHAnsi"/>
        </w:rPr>
        <w:br w:type="page"/>
      </w:r>
    </w:p>
    <w:p w14:paraId="25D8E310" w14:textId="5B5017FB" w:rsidR="00C55D31" w:rsidRDefault="00FA3E68" w:rsidP="00C55D31">
      <w:pPr>
        <w:pStyle w:val="ListParagraph"/>
        <w:numPr>
          <w:ilvl w:val="0"/>
          <w:numId w:val="2"/>
        </w:numPr>
        <w:ind w:right="6"/>
        <w:rPr>
          <w:rFonts w:asciiTheme="minorHAnsi" w:hAnsiTheme="minorHAnsi" w:cstheme="minorHAnsi"/>
          <w:b/>
          <w:bCs/>
        </w:rPr>
      </w:pPr>
      <w:r w:rsidRPr="00FA3E68">
        <w:rPr>
          <w:rFonts w:asciiTheme="minorHAnsi" w:hAnsiTheme="minorHAnsi" w:cstheme="minorHAnsi"/>
          <w:b/>
          <w:bCs/>
        </w:rPr>
        <w:lastRenderedPageBreak/>
        <w:t>PSS-Series Large Area Flash/Pulsed Solar Simulator</w:t>
      </w:r>
    </w:p>
    <w:p w14:paraId="68376ACA" w14:textId="77777777" w:rsidR="001631AC" w:rsidRDefault="001631AC" w:rsidP="001631AC">
      <w:pPr>
        <w:ind w:left="0" w:right="6"/>
        <w:rPr>
          <w:rFonts w:asciiTheme="minorHAnsi" w:hAnsiTheme="minorHAnsi" w:cstheme="minorHAnsi"/>
          <w:b/>
          <w:bCs/>
        </w:rPr>
      </w:pPr>
    </w:p>
    <w:p w14:paraId="1FC535BE" w14:textId="77777777" w:rsidR="001631AC" w:rsidRDefault="001631AC" w:rsidP="001631AC">
      <w:pPr>
        <w:ind w:left="0" w:right="6"/>
        <w:rPr>
          <w:rFonts w:asciiTheme="minorHAnsi" w:hAnsiTheme="minorHAnsi" w:cstheme="minorHAnsi"/>
          <w:b/>
          <w:bCs/>
        </w:rPr>
      </w:pPr>
    </w:p>
    <w:p w14:paraId="2CA58161" w14:textId="56F99D3C" w:rsidR="001631AC" w:rsidRDefault="001631AC" w:rsidP="001631AC">
      <w:pPr>
        <w:ind w:left="0" w:right="6"/>
        <w:jc w:val="center"/>
        <w:rPr>
          <w:rFonts w:asciiTheme="minorHAnsi" w:hAnsiTheme="minorHAnsi" w:cstheme="minorHAnsi"/>
          <w:b/>
          <w:bCs/>
        </w:rPr>
      </w:pPr>
      <w:r w:rsidRPr="001631AC">
        <w:rPr>
          <w:rFonts w:asciiTheme="minorHAnsi" w:hAnsiTheme="minorHAnsi" w:cstheme="minorHAnsi"/>
          <w:b/>
          <w:bCs/>
        </w:rPr>
        <w:drawing>
          <wp:inline distT="0" distB="0" distL="0" distR="0" wp14:anchorId="4111F4DE" wp14:editId="2675DF24">
            <wp:extent cx="2652474" cy="2686050"/>
            <wp:effectExtent l="0" t="0" r="0" b="0"/>
            <wp:docPr id="33991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14949" name=""/>
                    <pic:cNvPicPr/>
                  </pic:nvPicPr>
                  <pic:blipFill>
                    <a:blip r:embed="rId14"/>
                    <a:stretch>
                      <a:fillRect/>
                    </a:stretch>
                  </pic:blipFill>
                  <pic:spPr>
                    <a:xfrm>
                      <a:off x="0" y="0"/>
                      <a:ext cx="2657625" cy="2691266"/>
                    </a:xfrm>
                    <a:prstGeom prst="rect">
                      <a:avLst/>
                    </a:prstGeom>
                  </pic:spPr>
                </pic:pic>
              </a:graphicData>
            </a:graphic>
          </wp:inline>
        </w:drawing>
      </w:r>
    </w:p>
    <w:p w14:paraId="46D28AFB" w14:textId="77777777" w:rsidR="0086175B" w:rsidRDefault="0086175B" w:rsidP="001631AC">
      <w:pPr>
        <w:ind w:left="0" w:right="6"/>
        <w:jc w:val="center"/>
        <w:rPr>
          <w:rFonts w:asciiTheme="minorHAnsi" w:hAnsiTheme="minorHAnsi" w:cstheme="minorHAnsi"/>
          <w:b/>
          <w:bCs/>
        </w:rPr>
      </w:pPr>
    </w:p>
    <w:p w14:paraId="4545908C" w14:textId="06BEF065" w:rsidR="0086175B" w:rsidRDefault="0086175B" w:rsidP="00E62F29">
      <w:pPr>
        <w:ind w:left="0" w:right="6"/>
        <w:rPr>
          <w:rFonts w:asciiTheme="minorHAnsi" w:hAnsiTheme="minorHAnsi" w:cstheme="minorHAnsi"/>
          <w:b/>
          <w:bCs/>
        </w:rPr>
      </w:pPr>
      <w:r w:rsidRPr="00046133">
        <w:rPr>
          <w:rFonts w:asciiTheme="minorHAnsi" w:hAnsiTheme="minorHAnsi" w:cstheme="minorHAnsi"/>
          <w:b/>
          <w:bCs/>
        </w:rPr>
        <w:t xml:space="preserve">Test </w:t>
      </w:r>
      <w:r w:rsidRPr="00E62F29">
        <w:rPr>
          <w:rFonts w:asciiTheme="minorHAnsi" w:hAnsiTheme="minorHAnsi" w:cstheme="minorHAnsi"/>
          <w:b/>
          <w:bCs/>
        </w:rPr>
        <w:t>Standard</w:t>
      </w:r>
      <w:r w:rsidR="00E62F29" w:rsidRPr="00E62F29">
        <w:rPr>
          <w:rFonts w:asciiTheme="minorHAnsi" w:hAnsiTheme="minorHAnsi" w:cstheme="minorHAnsi"/>
          <w:b/>
          <w:bCs/>
        </w:rPr>
        <w:t xml:space="preserve"> and </w:t>
      </w:r>
      <w:r w:rsidRPr="00E62F29">
        <w:rPr>
          <w:rFonts w:asciiTheme="minorHAnsi" w:hAnsiTheme="minorHAnsi" w:cstheme="minorHAnsi"/>
          <w:b/>
          <w:bCs/>
        </w:rPr>
        <w:t>Test</w:t>
      </w:r>
      <w:r w:rsidRPr="002A73BE">
        <w:rPr>
          <w:rFonts w:asciiTheme="minorHAnsi" w:hAnsiTheme="minorHAnsi" w:cstheme="minorHAnsi"/>
          <w:b/>
          <w:bCs/>
        </w:rPr>
        <w:t xml:space="preserve"> Purpose:</w:t>
      </w:r>
    </w:p>
    <w:p w14:paraId="0C989FCE" w14:textId="77777777" w:rsidR="0086175B" w:rsidRDefault="0086175B" w:rsidP="0086175B">
      <w:pPr>
        <w:ind w:left="0" w:right="6"/>
        <w:rPr>
          <w:rFonts w:asciiTheme="minorHAnsi" w:hAnsiTheme="minorHAnsi" w:cstheme="minorHAnsi"/>
          <w:b/>
          <w:bCs/>
        </w:rPr>
      </w:pPr>
    </w:p>
    <w:p w14:paraId="34A7F4E0" w14:textId="77777777" w:rsidR="0086175B" w:rsidRPr="0086175B" w:rsidRDefault="0086175B" w:rsidP="0086175B">
      <w:pPr>
        <w:ind w:left="0" w:right="6"/>
        <w:rPr>
          <w:rFonts w:asciiTheme="minorHAnsi" w:hAnsiTheme="minorHAnsi" w:cstheme="minorHAnsi"/>
        </w:rPr>
      </w:pPr>
      <w:r w:rsidRPr="0086175B">
        <w:rPr>
          <w:rFonts w:asciiTheme="minorHAnsi" w:hAnsiTheme="minorHAnsi" w:cstheme="minorHAnsi"/>
        </w:rPr>
        <w:t>The PSS-series of flash (or pulsed) solar simulators are designed to illuminate large photovoltaic devices up to 2 × 2 m in size with up to 1 sun irradiance, with spectral matching to terrestrial (AM1.5G) or space (AM0) conditions. Spectral match must be selected at the time of order and cannot be changed after production. The system comes with an included device trolley, with a tilted target plane calibrated for the system.</w:t>
      </w:r>
    </w:p>
    <w:p w14:paraId="2A69F9C9" w14:textId="77777777" w:rsidR="0086175B" w:rsidRPr="0086175B" w:rsidRDefault="0086175B" w:rsidP="0086175B">
      <w:pPr>
        <w:ind w:left="0" w:right="6"/>
        <w:rPr>
          <w:rFonts w:asciiTheme="minorHAnsi" w:hAnsiTheme="minorHAnsi" w:cstheme="minorHAnsi"/>
        </w:rPr>
      </w:pPr>
    </w:p>
    <w:p w14:paraId="325D5657" w14:textId="66190890" w:rsidR="0086175B" w:rsidRDefault="0086175B" w:rsidP="0086175B">
      <w:pPr>
        <w:ind w:left="0" w:right="6"/>
        <w:rPr>
          <w:rFonts w:asciiTheme="minorHAnsi" w:hAnsiTheme="minorHAnsi" w:cstheme="minorHAnsi"/>
        </w:rPr>
      </w:pPr>
      <w:r w:rsidRPr="0086175B">
        <w:rPr>
          <w:rFonts w:asciiTheme="minorHAnsi" w:hAnsiTheme="minorHAnsi" w:cstheme="minorHAnsi"/>
        </w:rPr>
        <w:t xml:space="preserve">These systems are based on a heavy-duty xenon flash lamp, combined with spectral filtering and a built-in beam conditioning reflector. The standard flash measurement window is 0.2 </w:t>
      </w:r>
      <w:proofErr w:type="spellStart"/>
      <w:r w:rsidRPr="0086175B">
        <w:rPr>
          <w:rFonts w:asciiTheme="minorHAnsi" w:hAnsiTheme="minorHAnsi" w:cstheme="minorHAnsi"/>
        </w:rPr>
        <w:t>ms</w:t>
      </w:r>
      <w:proofErr w:type="spellEnd"/>
      <w:r w:rsidRPr="0086175B">
        <w:rPr>
          <w:rFonts w:asciiTheme="minorHAnsi" w:hAnsiTheme="minorHAnsi" w:cstheme="minorHAnsi"/>
        </w:rPr>
        <w:t xml:space="preserve">, but an optional pulse current regulator can be selected to allow for a flat, stable pulse within a measurement window of 4.0 </w:t>
      </w:r>
      <w:proofErr w:type="spellStart"/>
      <w:r w:rsidRPr="0086175B">
        <w:rPr>
          <w:rFonts w:asciiTheme="minorHAnsi" w:hAnsiTheme="minorHAnsi" w:cstheme="minorHAnsi"/>
        </w:rPr>
        <w:t>ms</w:t>
      </w:r>
      <w:r w:rsidR="00E62F29">
        <w:rPr>
          <w:rFonts w:asciiTheme="minorHAnsi" w:hAnsiTheme="minorHAnsi" w:cstheme="minorHAnsi"/>
        </w:rPr>
        <w:t>.</w:t>
      </w:r>
      <w:proofErr w:type="spellEnd"/>
    </w:p>
    <w:p w14:paraId="32EA6023" w14:textId="77777777" w:rsidR="00E62F29" w:rsidRDefault="00E62F29" w:rsidP="0086175B">
      <w:pPr>
        <w:ind w:left="0" w:right="6"/>
        <w:rPr>
          <w:rFonts w:asciiTheme="minorHAnsi" w:hAnsiTheme="minorHAnsi" w:cstheme="minorHAnsi"/>
        </w:rPr>
      </w:pPr>
    </w:p>
    <w:p w14:paraId="6C109BD1" w14:textId="77777777" w:rsidR="00E62F29" w:rsidRPr="0086175B" w:rsidRDefault="00E62F29" w:rsidP="00E62F29">
      <w:pPr>
        <w:ind w:left="0" w:right="6"/>
        <w:rPr>
          <w:rFonts w:asciiTheme="minorHAnsi" w:hAnsiTheme="minorHAnsi" w:cstheme="minorHAnsi"/>
        </w:rPr>
      </w:pPr>
      <w:r>
        <w:rPr>
          <w:rFonts w:asciiTheme="minorHAnsi" w:hAnsiTheme="minorHAnsi" w:cstheme="minorHAnsi"/>
        </w:rPr>
        <w:t xml:space="preserve">- </w:t>
      </w:r>
      <w:r w:rsidRPr="0086175B">
        <w:rPr>
          <w:rFonts w:asciiTheme="minorHAnsi" w:hAnsiTheme="minorHAnsi" w:cstheme="minorHAnsi"/>
        </w:rPr>
        <w:t>Our AM1.5G flash system is manufactured to achieve up to</w:t>
      </w:r>
      <w:r>
        <w:rPr>
          <w:rFonts w:asciiTheme="minorHAnsi" w:hAnsiTheme="minorHAnsi" w:cstheme="minorHAnsi"/>
        </w:rPr>
        <w:t xml:space="preserve"> </w:t>
      </w:r>
      <w:r w:rsidRPr="0086175B">
        <w:rPr>
          <w:rFonts w:asciiTheme="minorHAnsi" w:hAnsiTheme="minorHAnsi" w:cstheme="minorHAnsi"/>
        </w:rPr>
        <w:t>Class AAA, and our AM0 flash</w:t>
      </w:r>
      <w:r>
        <w:rPr>
          <w:rFonts w:asciiTheme="minorHAnsi" w:hAnsiTheme="minorHAnsi" w:cstheme="minorHAnsi"/>
        </w:rPr>
        <w:t xml:space="preserve"> </w:t>
      </w:r>
      <w:r w:rsidRPr="0086175B">
        <w:rPr>
          <w:rFonts w:asciiTheme="minorHAnsi" w:hAnsiTheme="minorHAnsi" w:cstheme="minorHAnsi"/>
        </w:rPr>
        <w:t>system is</w:t>
      </w:r>
      <w:r>
        <w:rPr>
          <w:rFonts w:asciiTheme="minorHAnsi" w:hAnsiTheme="minorHAnsi" w:cstheme="minorHAnsi"/>
        </w:rPr>
        <w:t xml:space="preserve"> </w:t>
      </w:r>
      <w:r w:rsidRPr="0086175B">
        <w:rPr>
          <w:rFonts w:asciiTheme="minorHAnsi" w:hAnsiTheme="minorHAnsi" w:cstheme="minorHAnsi"/>
        </w:rPr>
        <w:t>manufactured to achieve up to Class B to</w:t>
      </w:r>
      <w:r>
        <w:rPr>
          <w:rFonts w:asciiTheme="minorHAnsi" w:hAnsiTheme="minorHAnsi" w:cstheme="minorHAnsi"/>
        </w:rPr>
        <w:t xml:space="preserve"> </w:t>
      </w:r>
      <w:r w:rsidRPr="0086175B">
        <w:rPr>
          <w:rFonts w:asciiTheme="minorHAnsi" w:hAnsiTheme="minorHAnsi" w:cstheme="minorHAnsi"/>
        </w:rPr>
        <w:t>current IEC standards. ASTM standards</w:t>
      </w:r>
    </w:p>
    <w:p w14:paraId="54369763" w14:textId="77777777" w:rsidR="00E62F29" w:rsidRDefault="00E62F29" w:rsidP="00E62F29">
      <w:pPr>
        <w:ind w:left="0" w:right="6"/>
        <w:rPr>
          <w:rFonts w:asciiTheme="minorHAnsi" w:hAnsiTheme="minorHAnsi" w:cstheme="minorHAnsi"/>
        </w:rPr>
      </w:pPr>
      <w:r w:rsidRPr="0086175B">
        <w:rPr>
          <w:rFonts w:asciiTheme="minorHAnsi" w:hAnsiTheme="minorHAnsi" w:cstheme="minorHAnsi"/>
        </w:rPr>
        <w:t>testing is available upon request.</w:t>
      </w:r>
    </w:p>
    <w:p w14:paraId="4D5A918C" w14:textId="77777777" w:rsidR="00E62F29" w:rsidRDefault="00E62F29" w:rsidP="00E62F29">
      <w:pPr>
        <w:ind w:left="0" w:right="6"/>
        <w:rPr>
          <w:rFonts w:asciiTheme="minorHAnsi" w:hAnsiTheme="minorHAnsi" w:cstheme="minorHAnsi"/>
        </w:rPr>
      </w:pPr>
      <w:r>
        <w:rPr>
          <w:rFonts w:asciiTheme="minorHAnsi" w:hAnsiTheme="minorHAnsi" w:cstheme="minorHAnsi"/>
        </w:rPr>
        <w:t xml:space="preserve">- </w:t>
      </w:r>
      <w:r w:rsidRPr="0086175B">
        <w:rPr>
          <w:rFonts w:asciiTheme="minorHAnsi" w:hAnsiTheme="minorHAnsi" w:cstheme="minorHAnsi"/>
        </w:rPr>
        <w:t>The system uses a heavy-duty xenon flash lamp and AM1.5G calibrated solar filter to approximate the sun’s true spectral distribution following IEC 60904-9Ed.3.0 Class A standards</w:t>
      </w:r>
    </w:p>
    <w:p w14:paraId="268E86DF" w14:textId="77777777" w:rsidR="00E62F29" w:rsidRDefault="00E62F29" w:rsidP="00E62F29">
      <w:pPr>
        <w:ind w:left="0" w:right="6"/>
        <w:rPr>
          <w:rFonts w:asciiTheme="minorHAnsi" w:hAnsiTheme="minorHAnsi" w:cstheme="minorHAnsi"/>
        </w:rPr>
      </w:pPr>
      <w:r>
        <w:rPr>
          <w:rFonts w:asciiTheme="minorHAnsi" w:hAnsiTheme="minorHAnsi" w:cstheme="minorHAnsi"/>
        </w:rPr>
        <w:t xml:space="preserve">- </w:t>
      </w:r>
      <w:r w:rsidRPr="0086175B">
        <w:rPr>
          <w:rFonts w:asciiTheme="minorHAnsi" w:hAnsiTheme="minorHAnsi" w:cstheme="minorHAnsi"/>
        </w:rPr>
        <w:t>Evaluated according to IEC 60904-9 Ed3.0</w:t>
      </w:r>
    </w:p>
    <w:p w14:paraId="44D8D8C7" w14:textId="77777777" w:rsidR="00E62F29" w:rsidRDefault="00E62F29" w:rsidP="00E62F29">
      <w:pPr>
        <w:ind w:left="0" w:right="6"/>
        <w:rPr>
          <w:rFonts w:asciiTheme="minorHAnsi" w:hAnsiTheme="minorHAnsi" w:cstheme="minorHAnsi"/>
        </w:rPr>
      </w:pPr>
      <w:r>
        <w:rPr>
          <w:rFonts w:asciiTheme="minorHAnsi" w:hAnsiTheme="minorHAnsi" w:cstheme="minorHAnsi"/>
        </w:rPr>
        <w:t xml:space="preserve">- </w:t>
      </w:r>
      <w:r w:rsidRPr="005D7AF8">
        <w:rPr>
          <w:rFonts w:asciiTheme="minorHAnsi" w:hAnsiTheme="minorHAnsi" w:cstheme="minorHAnsi"/>
        </w:rPr>
        <w:t>The Large Area Flash Solar Simulator offers a Class A spectral match to ASTM E927 standards using an AM0 filter (no spectral standard for AM0 is available under IEC 60904-9 Ed.3.0).</w:t>
      </w:r>
    </w:p>
    <w:p w14:paraId="4E0113DF" w14:textId="1A643A17" w:rsidR="00E62F29" w:rsidRDefault="00E62F29" w:rsidP="00E62F29">
      <w:pPr>
        <w:ind w:left="0" w:right="6"/>
        <w:rPr>
          <w:rFonts w:asciiTheme="minorHAnsi" w:hAnsiTheme="minorHAnsi" w:cstheme="minorHAnsi"/>
        </w:rPr>
      </w:pPr>
      <w:r>
        <w:rPr>
          <w:rFonts w:asciiTheme="minorHAnsi" w:hAnsiTheme="minorHAnsi" w:cstheme="minorHAnsi"/>
        </w:rPr>
        <w:t xml:space="preserve">- </w:t>
      </w:r>
      <w:r w:rsidRPr="00EE1EAB">
        <w:rPr>
          <w:rFonts w:asciiTheme="minorHAnsi" w:hAnsiTheme="minorHAnsi" w:cstheme="minorHAnsi"/>
        </w:rPr>
        <w:t>The Large Area Flash Solar Simulator offers a Class A spectral match to IEC 60904-9 Ed.3.0 standards using an AM1.5G filter</w:t>
      </w:r>
      <w:r>
        <w:rPr>
          <w:rFonts w:asciiTheme="minorHAnsi" w:hAnsiTheme="minorHAnsi" w:cstheme="minorHAnsi"/>
        </w:rPr>
        <w:t>.</w:t>
      </w:r>
    </w:p>
    <w:p w14:paraId="38201EAD" w14:textId="2CCBE371" w:rsidR="00882B69" w:rsidRDefault="00882B69" w:rsidP="00E62F29">
      <w:pPr>
        <w:ind w:left="0" w:right="6"/>
        <w:rPr>
          <w:rFonts w:asciiTheme="minorHAnsi" w:hAnsiTheme="minorHAnsi" w:cstheme="minorHAnsi"/>
        </w:rPr>
      </w:pPr>
      <w:r>
        <w:rPr>
          <w:rFonts w:asciiTheme="minorHAnsi" w:hAnsiTheme="minorHAnsi" w:cstheme="minorHAnsi"/>
        </w:rPr>
        <w:t xml:space="preserve">- </w:t>
      </w:r>
      <w:r w:rsidRPr="00E90658">
        <w:rPr>
          <w:rFonts w:asciiTheme="minorHAnsi" w:hAnsiTheme="minorHAnsi" w:cstheme="minorHAnsi"/>
        </w:rPr>
        <w:t>CE Compliant</w:t>
      </w:r>
      <w:r>
        <w:rPr>
          <w:rFonts w:asciiTheme="minorHAnsi" w:hAnsiTheme="minorHAnsi" w:cstheme="minorHAnsi"/>
        </w:rPr>
        <w:t>.</w:t>
      </w:r>
    </w:p>
    <w:p w14:paraId="6BB5ED62" w14:textId="3D60A9C9" w:rsidR="00E62F29" w:rsidRDefault="00E62F29">
      <w:pPr>
        <w:spacing w:after="160" w:line="259" w:lineRule="auto"/>
        <w:ind w:left="0" w:right="0"/>
        <w:rPr>
          <w:rFonts w:asciiTheme="minorHAnsi" w:hAnsiTheme="minorHAnsi" w:cstheme="minorHAnsi"/>
        </w:rPr>
      </w:pPr>
      <w:r>
        <w:rPr>
          <w:rFonts w:asciiTheme="minorHAnsi" w:hAnsiTheme="minorHAnsi" w:cstheme="minorHAnsi"/>
        </w:rPr>
        <w:br w:type="page"/>
      </w:r>
    </w:p>
    <w:p w14:paraId="7CE7EDC0" w14:textId="77777777" w:rsidR="00E62F29" w:rsidRDefault="00E62F29" w:rsidP="00E62F29">
      <w:pPr>
        <w:ind w:left="0" w:right="4"/>
        <w:rPr>
          <w:rFonts w:asciiTheme="minorHAnsi" w:hAnsiTheme="minorHAnsi" w:cstheme="minorHAnsi"/>
          <w:lang w:val="en-CA"/>
        </w:rPr>
      </w:pPr>
      <w:r w:rsidRPr="00D070CC">
        <w:rPr>
          <w:rFonts w:asciiTheme="minorHAnsi" w:hAnsiTheme="minorHAnsi" w:cstheme="minorHAnsi"/>
          <w:b/>
          <w:bCs/>
        </w:rPr>
        <w:lastRenderedPageBreak/>
        <w:t>Technical Specifications</w:t>
      </w:r>
    </w:p>
    <w:p w14:paraId="113395BF" w14:textId="42CE6EAA" w:rsidR="00E62F29" w:rsidRPr="00E62F29" w:rsidRDefault="00E62F29" w:rsidP="00E62F29">
      <w:pPr>
        <w:ind w:left="0" w:right="6"/>
        <w:rPr>
          <w:rFonts w:asciiTheme="minorHAnsi" w:hAnsiTheme="minorHAnsi" w:cstheme="minorHAnsi"/>
          <w:lang w:val="en-CA"/>
        </w:rPr>
      </w:pPr>
      <w:r w:rsidRPr="00E62F29">
        <w:rPr>
          <w:rFonts w:asciiTheme="minorHAnsi" w:hAnsiTheme="minorHAnsi" w:cstheme="minorHAnsi"/>
          <w:lang w:val="en-CA"/>
        </w:rPr>
        <mc:AlternateContent>
          <mc:Choice Requires="wps">
            <w:drawing>
              <wp:anchor distT="36576" distB="36576" distL="36576" distR="36576" simplePos="0" relativeHeight="251664384" behindDoc="0" locked="0" layoutInCell="1" allowOverlap="1" wp14:anchorId="435E3C14" wp14:editId="3FBCA338">
                <wp:simplePos x="0" y="0"/>
                <wp:positionH relativeFrom="column">
                  <wp:posOffset>532765</wp:posOffset>
                </wp:positionH>
                <wp:positionV relativeFrom="paragraph">
                  <wp:posOffset>1611630</wp:posOffset>
                </wp:positionV>
                <wp:extent cx="6722110" cy="5574665"/>
                <wp:effectExtent l="0" t="1905" r="3175" b="0"/>
                <wp:wrapNone/>
                <wp:docPr id="167020628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22110" cy="557466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F48AF" id="Rectangle 17" o:spid="_x0000_s1026" style="position:absolute;margin-left:41.95pt;margin-top:126.9pt;width:529.3pt;height:438.9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" filled="f" stroked="f" strokeweight="2pt">
                <v:shadow color="black [0]"/>
                <o:lock v:ext="edit" shapetype="t"/>
                <v:textbox inset="0,0,0,0"/>
              </v:rect>
            </w:pict>
          </mc:Fallback>
        </mc:AlternateContent>
      </w:r>
    </w:p>
    <w:tbl>
      <w:tblPr>
        <w:tblW w:w="10586" w:type="dxa"/>
        <w:jc w:val="center"/>
        <w:tblCellMar>
          <w:left w:w="0" w:type="dxa"/>
          <w:right w:w="0" w:type="dxa"/>
        </w:tblCellMar>
        <w:tblLook w:val="04A0" w:firstRow="1" w:lastRow="0" w:firstColumn="1" w:lastColumn="0" w:noHBand="0" w:noVBand="1"/>
      </w:tblPr>
      <w:tblGrid>
        <w:gridCol w:w="2625"/>
        <w:gridCol w:w="1326"/>
        <w:gridCol w:w="1327"/>
        <w:gridCol w:w="1327"/>
        <w:gridCol w:w="1327"/>
        <w:gridCol w:w="1327"/>
        <w:gridCol w:w="1327"/>
      </w:tblGrid>
      <w:tr w:rsidR="00E62F29" w:rsidRPr="00E62F29" w14:paraId="6EB5A421"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030488FF"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lang w:val="en-CA"/>
              </w:rPr>
              <w:t>MODEL</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6008527C"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lang w:val="en-CA"/>
              </w:rPr>
              <w:t>PSS</w:t>
            </w:r>
            <w:r w:rsidRPr="00E62F29">
              <w:rPr>
                <w:rFonts w:asciiTheme="minorHAnsi" w:hAnsiTheme="minorHAnsi" w:cstheme="minorHAnsi"/>
                <w:sz w:val="22"/>
                <w:szCs w:val="22"/>
              </w:rPr>
              <w:t>-AM1.5G-1</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3A515390"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lang w:val="en-CA"/>
              </w:rPr>
              <w:t>PSS</w:t>
            </w:r>
            <w:r w:rsidRPr="00E62F29">
              <w:rPr>
                <w:rFonts w:asciiTheme="minorHAnsi" w:hAnsiTheme="minorHAnsi" w:cstheme="minorHAnsi"/>
                <w:sz w:val="22"/>
                <w:szCs w:val="22"/>
              </w:rPr>
              <w:t>-AM1.5G-1.5</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5CFF9719"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lang w:val="en-CA"/>
              </w:rPr>
              <w:t>PSS</w:t>
            </w:r>
            <w:r w:rsidRPr="00E62F29">
              <w:rPr>
                <w:rFonts w:asciiTheme="minorHAnsi" w:hAnsiTheme="minorHAnsi" w:cstheme="minorHAnsi"/>
                <w:sz w:val="22"/>
                <w:szCs w:val="22"/>
              </w:rPr>
              <w:t>-AM1.5G-2</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5454877A"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PSS-AM0-1</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49DE34A7"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PSS-AM0-1.5</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6C96C2A2"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PSS-AM0-2</w:t>
            </w:r>
          </w:p>
        </w:tc>
      </w:tr>
      <w:tr w:rsidR="00E62F29" w:rsidRPr="00E62F29" w14:paraId="0F318ACB"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496679C1"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lang w:val="en-CA"/>
              </w:rPr>
              <w:t>Spectral Range</w:t>
            </w:r>
            <w:r w:rsidRPr="00E62F29">
              <w:rPr>
                <w:rFonts w:asciiTheme="minorHAnsi" w:hAnsiTheme="minorHAnsi" w:cstheme="minorHAnsi"/>
                <w:b/>
                <w:bCs/>
                <w:sz w:val="22"/>
                <w:szCs w:val="22"/>
              </w:rPr>
              <w:t xml:space="preserve"> (nm)</w:t>
            </w:r>
            <w:r w:rsidRPr="00E62F29">
              <w:rPr>
                <w:rFonts w:asciiTheme="minorHAnsi" w:hAnsiTheme="minorHAnsi" w:cstheme="minorHAnsi"/>
                <w:b/>
                <w:bCs/>
                <w:sz w:val="22"/>
                <w:szCs w:val="22"/>
                <w:vertAlign w:val="superscript"/>
              </w:rPr>
              <w:t>1</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7B59AD03" w14:textId="4C562B4F"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3</w:t>
            </w:r>
            <w:r w:rsidRPr="00E62F29">
              <w:rPr>
                <w:rFonts w:asciiTheme="minorHAnsi" w:hAnsiTheme="minorHAnsi" w:cstheme="minorHAnsi"/>
                <w:sz w:val="22"/>
                <w:szCs w:val="22"/>
                <w:lang w:val="en-CA"/>
              </w:rPr>
              <w:t>00 - 1</w:t>
            </w:r>
            <w:r w:rsidRPr="00E62F29">
              <w:rPr>
                <w:rFonts w:asciiTheme="minorHAnsi" w:hAnsiTheme="minorHAnsi" w:cstheme="minorHAnsi"/>
                <w:sz w:val="22"/>
                <w:szCs w:val="22"/>
              </w:rPr>
              <w:t>2</w:t>
            </w:r>
            <w:r w:rsidRPr="00E62F29">
              <w:rPr>
                <w:rFonts w:asciiTheme="minorHAnsi" w:hAnsiTheme="minorHAnsi" w:cstheme="minorHAnsi"/>
                <w:sz w:val="22"/>
                <w:szCs w:val="22"/>
                <w:lang w:val="en-CA"/>
              </w:rPr>
              <w:t>00</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3A4F4C5E" w14:textId="20C858C2"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300 - 1400</w:t>
            </w:r>
          </w:p>
        </w:tc>
      </w:tr>
      <w:tr w:rsidR="00E62F29" w:rsidRPr="00E62F29" w14:paraId="432FCD37"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7AA63CA6"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Air Mass Filter</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5671A144" w14:textId="4101C2E6"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AM1.5G</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60449C5F" w14:textId="7B9EC2C6"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AM0</w:t>
            </w:r>
          </w:p>
        </w:tc>
      </w:tr>
      <w:tr w:rsidR="00E62F29" w:rsidRPr="00E62F29" w14:paraId="3EF817C9"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1BE0959E" w14:textId="77777777" w:rsidR="00E62F29" w:rsidRPr="00E62F29" w:rsidRDefault="00E62F29" w:rsidP="00E62F29">
            <w:pPr>
              <w:ind w:left="0" w:right="6"/>
              <w:rPr>
                <w:rFonts w:asciiTheme="minorHAnsi" w:hAnsiTheme="minorHAnsi" w:cstheme="minorHAnsi"/>
                <w:sz w:val="22"/>
                <w:szCs w:val="22"/>
              </w:rPr>
            </w:pPr>
            <w:r w:rsidRPr="00E62F29">
              <w:rPr>
                <w:rFonts w:asciiTheme="minorHAnsi" w:hAnsiTheme="minorHAnsi" w:cstheme="minorHAnsi"/>
                <w:sz w:val="22"/>
                <w:szCs w:val="22"/>
              </w:rPr>
              <w:t xml:space="preserve">Uniform </w:t>
            </w:r>
            <w:r w:rsidRPr="00E62F29">
              <w:rPr>
                <w:rFonts w:asciiTheme="minorHAnsi" w:hAnsiTheme="minorHAnsi" w:cstheme="minorHAnsi"/>
                <w:sz w:val="22"/>
                <w:szCs w:val="22"/>
                <w:lang w:val="en-CA"/>
              </w:rPr>
              <w:t>Illumination Area</w:t>
            </w:r>
            <w:r w:rsidRPr="00E62F29">
              <w:rPr>
                <w:rFonts w:asciiTheme="minorHAnsi" w:hAnsiTheme="minorHAnsi" w:cstheme="minorHAnsi"/>
                <w:sz w:val="22"/>
                <w:szCs w:val="22"/>
                <w:vertAlign w:val="superscript"/>
              </w:rPr>
              <w:t>2</w:t>
            </w:r>
            <w:r w:rsidRPr="00E62F29">
              <w:rPr>
                <w:rFonts w:asciiTheme="minorHAnsi" w:hAnsiTheme="minorHAnsi" w:cstheme="minorHAnsi"/>
                <w:sz w:val="22"/>
                <w:szCs w:val="22"/>
                <w:lang w:val="en-CA"/>
              </w:rPr>
              <w:t xml:space="preserve"> (m)</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11D891B0"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lang w:val="en-CA"/>
              </w:rPr>
              <w:t>0.9</w:t>
            </w:r>
            <w:r w:rsidRPr="00E62F29">
              <w:rPr>
                <w:rFonts w:asciiTheme="minorHAnsi" w:hAnsiTheme="minorHAnsi" w:cstheme="minorHAnsi"/>
                <w:sz w:val="22"/>
                <w:szCs w:val="22"/>
              </w:rPr>
              <w:t xml:space="preserve"> × </w:t>
            </w:r>
            <w:r w:rsidRPr="00E62F29">
              <w:rPr>
                <w:rFonts w:asciiTheme="minorHAnsi" w:hAnsiTheme="minorHAnsi" w:cstheme="minorHAnsi"/>
                <w:sz w:val="22"/>
                <w:szCs w:val="22"/>
                <w:lang w:val="en-CA"/>
              </w:rPr>
              <w:t>0.9</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3C59C4C2"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lang w:val="en-CA"/>
              </w:rPr>
              <w:t>1.5</w:t>
            </w:r>
            <w:r w:rsidRPr="00E62F29">
              <w:rPr>
                <w:rFonts w:asciiTheme="minorHAnsi" w:hAnsiTheme="minorHAnsi" w:cstheme="minorHAnsi"/>
                <w:sz w:val="22"/>
                <w:szCs w:val="22"/>
              </w:rPr>
              <w:t xml:space="preserve"> × </w:t>
            </w:r>
            <w:r w:rsidRPr="00E62F29">
              <w:rPr>
                <w:rFonts w:asciiTheme="minorHAnsi" w:hAnsiTheme="minorHAnsi" w:cstheme="minorHAnsi"/>
                <w:sz w:val="22"/>
                <w:szCs w:val="22"/>
                <w:lang w:val="en-CA"/>
              </w:rPr>
              <w:t>1.5</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5ADE2CAD"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lang w:val="en-CA"/>
              </w:rPr>
              <w:t>1.9</w:t>
            </w:r>
            <w:r w:rsidRPr="00E62F29">
              <w:rPr>
                <w:rFonts w:asciiTheme="minorHAnsi" w:hAnsiTheme="minorHAnsi" w:cstheme="minorHAnsi"/>
                <w:sz w:val="22"/>
                <w:szCs w:val="22"/>
              </w:rPr>
              <w:t xml:space="preserve"> × </w:t>
            </w:r>
            <w:r w:rsidRPr="00E62F29">
              <w:rPr>
                <w:rFonts w:asciiTheme="minorHAnsi" w:hAnsiTheme="minorHAnsi" w:cstheme="minorHAnsi"/>
                <w:sz w:val="22"/>
                <w:szCs w:val="22"/>
                <w:lang w:val="en-CA"/>
              </w:rPr>
              <w:t>1.9</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1864DFC3"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lang w:val="en-CA"/>
              </w:rPr>
              <w:t>0.9</w:t>
            </w:r>
            <w:r w:rsidRPr="00E62F29">
              <w:rPr>
                <w:rFonts w:asciiTheme="minorHAnsi" w:hAnsiTheme="minorHAnsi" w:cstheme="minorHAnsi"/>
                <w:sz w:val="22"/>
                <w:szCs w:val="22"/>
              </w:rPr>
              <w:t xml:space="preserve"> × </w:t>
            </w:r>
            <w:r w:rsidRPr="00E62F29">
              <w:rPr>
                <w:rFonts w:asciiTheme="minorHAnsi" w:hAnsiTheme="minorHAnsi" w:cstheme="minorHAnsi"/>
                <w:sz w:val="22"/>
                <w:szCs w:val="22"/>
                <w:lang w:val="en-CA"/>
              </w:rPr>
              <w:t>0.9</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70E8F96E"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lang w:val="en-CA"/>
              </w:rPr>
              <w:t>1.5</w:t>
            </w:r>
            <w:r w:rsidRPr="00E62F29">
              <w:rPr>
                <w:rFonts w:asciiTheme="minorHAnsi" w:hAnsiTheme="minorHAnsi" w:cstheme="minorHAnsi"/>
                <w:sz w:val="22"/>
                <w:szCs w:val="22"/>
              </w:rPr>
              <w:t xml:space="preserve"> × </w:t>
            </w:r>
            <w:r w:rsidRPr="00E62F29">
              <w:rPr>
                <w:rFonts w:asciiTheme="minorHAnsi" w:hAnsiTheme="minorHAnsi" w:cstheme="minorHAnsi"/>
                <w:sz w:val="22"/>
                <w:szCs w:val="22"/>
                <w:lang w:val="en-CA"/>
              </w:rPr>
              <w:t>1.5</w:t>
            </w:r>
          </w:p>
        </w:tc>
        <w:tc>
          <w:tcPr>
            <w:tcW w:w="13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34B5D6A4"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lang w:val="en-CA"/>
              </w:rPr>
              <w:t>1.9</w:t>
            </w:r>
            <w:r w:rsidRPr="00E62F29">
              <w:rPr>
                <w:rFonts w:asciiTheme="minorHAnsi" w:hAnsiTheme="minorHAnsi" w:cstheme="minorHAnsi"/>
                <w:sz w:val="22"/>
                <w:szCs w:val="22"/>
              </w:rPr>
              <w:t xml:space="preserve"> × </w:t>
            </w:r>
            <w:r w:rsidRPr="00E62F29">
              <w:rPr>
                <w:rFonts w:asciiTheme="minorHAnsi" w:hAnsiTheme="minorHAnsi" w:cstheme="minorHAnsi"/>
                <w:sz w:val="22"/>
                <w:szCs w:val="22"/>
                <w:lang w:val="en-CA"/>
              </w:rPr>
              <w:t>1.9</w:t>
            </w:r>
          </w:p>
        </w:tc>
      </w:tr>
      <w:tr w:rsidR="00E62F29" w:rsidRPr="00E62F29" w14:paraId="0AE30B8F"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4EB55B6D"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Solar Simulator Classification</w:t>
            </w:r>
            <w:r w:rsidRPr="00E62F29">
              <w:rPr>
                <w:rFonts w:asciiTheme="minorHAnsi" w:hAnsiTheme="minorHAnsi" w:cstheme="minorHAnsi"/>
                <w:b/>
                <w:bCs/>
                <w:sz w:val="22"/>
                <w:szCs w:val="22"/>
                <w:vertAlign w:val="superscript"/>
              </w:rPr>
              <w:t>3</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1E814389"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AAA</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60089790"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ABA</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44AB6360"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ABA</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7E104193"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BBA</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50B08D3A"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BBA</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2026C868"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CBA</w:t>
            </w:r>
          </w:p>
        </w:tc>
      </w:tr>
      <w:tr w:rsidR="00E62F29" w:rsidRPr="00E62F29" w14:paraId="1BB66324"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433F3541"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Spectral Match Classification</w:t>
            </w:r>
            <w:r w:rsidRPr="00E62F29">
              <w:rPr>
                <w:rFonts w:asciiTheme="minorHAnsi" w:hAnsiTheme="minorHAnsi" w:cstheme="minorHAnsi"/>
                <w:b/>
                <w:bCs/>
                <w:sz w:val="22"/>
                <w:szCs w:val="22"/>
                <w:vertAlign w:val="superscript"/>
              </w:rPr>
              <w:t>3,4</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6AEAE351" w14:textId="14A3223D"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Class A</w:t>
            </w:r>
          </w:p>
        </w:tc>
        <w:tc>
          <w:tcPr>
            <w:tcW w:w="2653" w:type="dxa"/>
            <w:gridSpan w:val="2"/>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501F790F" w14:textId="51653ED3"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Class B</w:t>
            </w:r>
          </w:p>
        </w:tc>
        <w:tc>
          <w:tcPr>
            <w:tcW w:w="1327" w:type="dxa"/>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62741E2C"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Class C</w:t>
            </w:r>
          </w:p>
        </w:tc>
      </w:tr>
      <w:tr w:rsidR="00E62F29" w:rsidRPr="00E62F29" w14:paraId="29F89399"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3F0617CC"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Spatial Non-Uniformity Classification</w:t>
            </w:r>
            <w:r w:rsidRPr="00E62F29">
              <w:rPr>
                <w:rFonts w:asciiTheme="minorHAnsi" w:hAnsiTheme="minorHAnsi" w:cstheme="minorHAnsi"/>
                <w:b/>
                <w:bCs/>
                <w:sz w:val="22"/>
                <w:szCs w:val="22"/>
                <w:vertAlign w:val="superscript"/>
              </w:rPr>
              <w:t>3</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67CBBE08"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Class A</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0E461958"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Class B</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3246EFAE"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Class B</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6665AE37"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Class A</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65D9632C"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Class B</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5FBE7E1A"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Class B</w:t>
            </w:r>
          </w:p>
        </w:tc>
      </w:tr>
      <w:tr w:rsidR="00E62F29" w:rsidRPr="00E62F29" w14:paraId="797A2DC5"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40431A7E"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Temporal Instability Classification</w:t>
            </w:r>
            <w:r w:rsidRPr="00E62F29">
              <w:rPr>
                <w:rFonts w:asciiTheme="minorHAnsi" w:hAnsiTheme="minorHAnsi" w:cstheme="minorHAnsi"/>
                <w:b/>
                <w:bCs/>
                <w:sz w:val="22"/>
                <w:szCs w:val="22"/>
                <w:vertAlign w:val="superscript"/>
              </w:rPr>
              <w:t>3</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695C194E"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Class A</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0D43B4C2"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Class A</w:t>
            </w:r>
          </w:p>
        </w:tc>
      </w:tr>
      <w:tr w:rsidR="00E62F29" w:rsidRPr="00E62F29" w14:paraId="4CC30C9C"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5F3AE0B7"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lang w:val="en-CA"/>
              </w:rPr>
              <w:t>Working Distance</w:t>
            </w:r>
            <w:r w:rsidRPr="00E62F29">
              <w:rPr>
                <w:rFonts w:asciiTheme="minorHAnsi" w:hAnsiTheme="minorHAnsi" w:cstheme="minorHAnsi"/>
                <w:b/>
                <w:bCs/>
                <w:sz w:val="22"/>
                <w:szCs w:val="22"/>
              </w:rPr>
              <w:t xml:space="preserve"> (cm)</w:t>
            </w:r>
            <w:r w:rsidRPr="00E62F29">
              <w:rPr>
                <w:rFonts w:asciiTheme="minorHAnsi" w:hAnsiTheme="minorHAnsi" w:cstheme="minorHAnsi"/>
                <w:b/>
                <w:bCs/>
                <w:sz w:val="22"/>
                <w:szCs w:val="22"/>
                <w:vertAlign w:val="superscript"/>
              </w:rPr>
              <w:t>7</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70CBB9F3" w14:textId="3427F520"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7.5</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52A98794" w14:textId="7BF3A99C"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7.5</w:t>
            </w:r>
          </w:p>
        </w:tc>
      </w:tr>
      <w:tr w:rsidR="00E62F29" w:rsidRPr="00E62F29" w14:paraId="7E4983DF"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71C7A053"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Maximum Irradiance (W/m</w:t>
            </w:r>
            <w:r w:rsidRPr="00E62F29">
              <w:rPr>
                <w:rFonts w:asciiTheme="minorHAnsi" w:hAnsiTheme="minorHAnsi" w:cstheme="minorHAnsi"/>
                <w:b/>
                <w:bCs/>
                <w:sz w:val="22"/>
                <w:szCs w:val="22"/>
                <w:vertAlign w:val="superscript"/>
              </w:rPr>
              <w:t>2</w:t>
            </w:r>
            <w:r w:rsidRPr="00E62F29">
              <w:rPr>
                <w:rFonts w:asciiTheme="minorHAnsi" w:hAnsiTheme="minorHAnsi" w:cstheme="minorHAnsi"/>
                <w:b/>
                <w:bCs/>
                <w:sz w:val="22"/>
                <w:szCs w:val="22"/>
              </w:rPr>
              <w:t>)</w:t>
            </w:r>
            <w:r w:rsidRPr="00E62F29">
              <w:rPr>
                <w:rFonts w:asciiTheme="minorHAnsi" w:hAnsiTheme="minorHAnsi" w:cstheme="minorHAnsi"/>
                <w:b/>
                <w:bCs/>
                <w:sz w:val="22"/>
                <w:szCs w:val="22"/>
                <w:vertAlign w:val="superscript"/>
              </w:rPr>
              <w:t>8</w:t>
            </w:r>
          </w:p>
        </w:tc>
        <w:tc>
          <w:tcPr>
            <w:tcW w:w="2653" w:type="dxa"/>
            <w:gridSpan w:val="2"/>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125E8053" w14:textId="4DBEAF78"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1500</w:t>
            </w:r>
          </w:p>
        </w:tc>
        <w:tc>
          <w:tcPr>
            <w:tcW w:w="1327" w:type="dxa"/>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4E6DA07B" w14:textId="77777777"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1200</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5EB26E97" w14:textId="275E7AB8"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1100</w:t>
            </w:r>
          </w:p>
        </w:tc>
      </w:tr>
      <w:tr w:rsidR="00E62F29" w:rsidRPr="00E62F29" w14:paraId="6DF38A3F"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65550D3A"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Maximum Irradiance (Suns)</w:t>
            </w:r>
          </w:p>
        </w:tc>
        <w:tc>
          <w:tcPr>
            <w:tcW w:w="2653" w:type="dxa"/>
            <w:gridSpan w:val="2"/>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0AE956CB" w14:textId="6E969C70"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1.5</w:t>
            </w:r>
          </w:p>
        </w:tc>
        <w:tc>
          <w:tcPr>
            <w:tcW w:w="13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34B372BA" w14:textId="77777777"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1.2</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63452043" w14:textId="22FC6C5A"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1.1</w:t>
            </w:r>
          </w:p>
        </w:tc>
      </w:tr>
      <w:tr w:rsidR="00E62F29" w:rsidRPr="00E62F29" w14:paraId="523C4908"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330B7FE9"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Mechanical Attenuation Range</w:t>
            </w:r>
            <w:r w:rsidRPr="00E62F29">
              <w:rPr>
                <w:rFonts w:asciiTheme="minorHAnsi" w:hAnsiTheme="minorHAnsi" w:cstheme="minorHAnsi"/>
                <w:b/>
                <w:bCs/>
                <w:sz w:val="22"/>
                <w:szCs w:val="22"/>
                <w:vertAlign w:val="superscript"/>
              </w:rPr>
              <w:t>9</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5B36CC35" w14:textId="48D56F51"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0.4-1.0</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604500CB" w14:textId="3F1C603A"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0.4-1.0</w:t>
            </w:r>
          </w:p>
        </w:tc>
      </w:tr>
      <w:tr w:rsidR="00E62F29" w:rsidRPr="00E62F29" w14:paraId="42320B01"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6DCA9736"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Irradiance Monitor</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1017F49F" w14:textId="3EA456D4"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Built-in Si reference device, calibrated for 1 Sun</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021030F0" w14:textId="41A3E0FA"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Built-in Si reference device, calibrated for 1 Sun</w:t>
            </w:r>
          </w:p>
        </w:tc>
      </w:tr>
      <w:tr w:rsidR="00E62F29" w:rsidRPr="00E62F29" w14:paraId="4357A1F3"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14DCF877"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Temperature Monitor</w:t>
            </w:r>
            <w:r w:rsidRPr="00E62F29">
              <w:rPr>
                <w:rFonts w:asciiTheme="minorHAnsi" w:hAnsiTheme="minorHAnsi" w:cstheme="minorHAnsi"/>
                <w:b/>
                <w:bCs/>
                <w:sz w:val="22"/>
                <w:szCs w:val="22"/>
                <w:vertAlign w:val="superscript"/>
              </w:rPr>
              <w:t>10</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7C34A234" w14:textId="46FAA81E"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RTD PT100</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0A3F8ED8" w14:textId="191063D0" w:rsidR="00E62F29" w:rsidRPr="00E62F29" w:rsidRDefault="00E62F29" w:rsidP="00B356F9">
            <w:pPr>
              <w:ind w:left="0" w:right="6"/>
              <w:jc w:val="center"/>
              <w:rPr>
                <w:rFonts w:asciiTheme="minorHAnsi" w:hAnsiTheme="minorHAnsi" w:cstheme="minorHAnsi"/>
                <w:sz w:val="22"/>
                <w:szCs w:val="22"/>
                <w:lang w:val="en-CA"/>
              </w:rPr>
            </w:pPr>
            <w:r w:rsidRPr="00E62F29">
              <w:rPr>
                <w:rFonts w:asciiTheme="minorHAnsi" w:hAnsiTheme="minorHAnsi" w:cstheme="minorHAnsi"/>
                <w:sz w:val="22"/>
                <w:szCs w:val="22"/>
                <w:lang w:val="en-CA"/>
              </w:rPr>
              <w:t>RTD PT100</w:t>
            </w:r>
          </w:p>
        </w:tc>
      </w:tr>
      <w:tr w:rsidR="00E62F29" w:rsidRPr="00E62F29" w14:paraId="1A1502AD" w14:textId="77777777" w:rsidTr="00B356F9">
        <w:trPr>
          <w:trHeight w:val="689"/>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13ECCAEF"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Flash Head</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7E31FCA0"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Air cooled, max 2400J without pulse current regulator</w:t>
            </w:r>
          </w:p>
          <w:p w14:paraId="5EB5831B"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Air cooled, max 4800J with pulse current regulator</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74737BBF"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Air cooled, max 2400J without pulse current regulator</w:t>
            </w:r>
          </w:p>
          <w:p w14:paraId="0D5F3F88"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Air cooled, max 4800J with pulse current regulator</w:t>
            </w:r>
          </w:p>
        </w:tc>
      </w:tr>
      <w:tr w:rsidR="00E62F29" w:rsidRPr="00E62F29" w14:paraId="32E7C158"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33145827"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lang w:val="en-CA"/>
              </w:rPr>
              <w:t>Lamp Type</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2E869793" w14:textId="24D1DF08"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Xenon flashtube, max</w:t>
            </w:r>
            <w:r w:rsidRPr="00E62F29">
              <w:rPr>
                <w:rFonts w:asciiTheme="minorHAnsi" w:hAnsiTheme="minorHAnsi" w:cstheme="minorHAnsi"/>
                <w:sz w:val="22"/>
                <w:szCs w:val="22"/>
                <w:lang w:val="en-CA"/>
              </w:rPr>
              <w:t xml:space="preserve"> 4800J</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7C71C036" w14:textId="2265FFCA"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Xenon flashtube, max</w:t>
            </w:r>
            <w:r w:rsidRPr="00E62F29">
              <w:rPr>
                <w:rFonts w:asciiTheme="minorHAnsi" w:hAnsiTheme="minorHAnsi" w:cstheme="minorHAnsi"/>
                <w:sz w:val="22"/>
                <w:szCs w:val="22"/>
                <w:lang w:val="en-CA"/>
              </w:rPr>
              <w:t xml:space="preserve"> 4800J</w:t>
            </w:r>
          </w:p>
        </w:tc>
      </w:tr>
      <w:tr w:rsidR="00E62F29" w:rsidRPr="00E62F29" w14:paraId="4986AC63"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7FF10BD4"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lang w:val="en-CA"/>
              </w:rPr>
              <w:t>Lamp Lifetime</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5D5FD36D" w14:textId="3E129F9B"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20,000 -</w:t>
            </w:r>
            <w:r w:rsidRPr="00E62F29">
              <w:rPr>
                <w:rFonts w:asciiTheme="minorHAnsi" w:hAnsiTheme="minorHAnsi" w:cstheme="minorHAnsi"/>
                <w:sz w:val="22"/>
                <w:szCs w:val="22"/>
                <w:lang w:val="en-CA"/>
              </w:rPr>
              <w:t xml:space="preserve"> 25,000 flashes</w:t>
            </w:r>
            <w:r w:rsidRPr="00E62F29">
              <w:rPr>
                <w:rFonts w:asciiTheme="minorHAnsi" w:hAnsiTheme="minorHAnsi" w:cstheme="minorHAnsi"/>
                <w:sz w:val="22"/>
                <w:szCs w:val="22"/>
              </w:rPr>
              <w:t xml:space="preserve"> (at 1 Sun)</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403EEFEA" w14:textId="6B81D220"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20,000 -</w:t>
            </w:r>
            <w:r w:rsidRPr="00E62F29">
              <w:rPr>
                <w:rFonts w:asciiTheme="minorHAnsi" w:hAnsiTheme="minorHAnsi" w:cstheme="minorHAnsi"/>
                <w:sz w:val="22"/>
                <w:szCs w:val="22"/>
                <w:lang w:val="en-CA"/>
              </w:rPr>
              <w:t xml:space="preserve"> 25,000 flashes</w:t>
            </w:r>
            <w:r w:rsidRPr="00E62F29">
              <w:rPr>
                <w:rFonts w:asciiTheme="minorHAnsi" w:hAnsiTheme="minorHAnsi" w:cstheme="minorHAnsi"/>
                <w:sz w:val="22"/>
                <w:szCs w:val="22"/>
              </w:rPr>
              <w:t xml:space="preserve"> (at 1 Sun)</w:t>
            </w:r>
          </w:p>
        </w:tc>
      </w:tr>
      <w:tr w:rsidR="00E62F29" w:rsidRPr="00E62F29" w14:paraId="54F396E2"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4E903DA3"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Wavelength Control</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0E9970BB" w14:textId="6E670724"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Integrated filter, replaceable</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2F867998" w14:textId="0189D11D"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Integrated filter, removeable</w:t>
            </w:r>
          </w:p>
        </w:tc>
      </w:tr>
      <w:tr w:rsidR="00E62F29" w:rsidRPr="00E62F29" w14:paraId="1538217D" w14:textId="77777777" w:rsidTr="00B356F9">
        <w:trPr>
          <w:trHeight w:val="671"/>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1FF02DB3"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Pulse Measurement Window</w:t>
            </w:r>
            <w:r w:rsidRPr="00E62F29">
              <w:rPr>
                <w:rFonts w:asciiTheme="minorHAnsi" w:hAnsiTheme="minorHAnsi" w:cstheme="minorHAnsi"/>
                <w:b/>
                <w:bCs/>
                <w:sz w:val="22"/>
                <w:szCs w:val="22"/>
                <w:vertAlign w:val="superscript"/>
              </w:rPr>
              <w:t>6</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5C15FE72"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 xml:space="preserve">0.2 </w:t>
            </w:r>
            <w:proofErr w:type="spellStart"/>
            <w:r w:rsidRPr="00E62F29">
              <w:rPr>
                <w:rFonts w:asciiTheme="minorHAnsi" w:hAnsiTheme="minorHAnsi" w:cstheme="minorHAnsi"/>
                <w:sz w:val="22"/>
                <w:szCs w:val="22"/>
              </w:rPr>
              <w:t>ms</w:t>
            </w:r>
            <w:proofErr w:type="spellEnd"/>
            <w:r w:rsidRPr="00E62F29">
              <w:rPr>
                <w:rFonts w:asciiTheme="minorHAnsi" w:hAnsiTheme="minorHAnsi" w:cstheme="minorHAnsi"/>
                <w:sz w:val="22"/>
                <w:szCs w:val="22"/>
              </w:rPr>
              <w:t xml:space="preserve"> without pulse current regulator</w:t>
            </w:r>
          </w:p>
          <w:p w14:paraId="52CF541F" w14:textId="1F2801B4"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 xml:space="preserve">4.0 </w:t>
            </w:r>
            <w:proofErr w:type="spellStart"/>
            <w:r w:rsidRPr="00E62F29">
              <w:rPr>
                <w:rFonts w:asciiTheme="minorHAnsi" w:hAnsiTheme="minorHAnsi" w:cstheme="minorHAnsi"/>
                <w:sz w:val="22"/>
                <w:szCs w:val="22"/>
              </w:rPr>
              <w:t>ms</w:t>
            </w:r>
            <w:proofErr w:type="spellEnd"/>
            <w:r w:rsidRPr="00E62F29">
              <w:rPr>
                <w:rFonts w:asciiTheme="minorHAnsi" w:hAnsiTheme="minorHAnsi" w:cstheme="minorHAnsi"/>
                <w:sz w:val="22"/>
                <w:szCs w:val="22"/>
              </w:rPr>
              <w:t xml:space="preserve"> with pulse current regulator</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D9E1F2"/>
            <w:tcMar>
              <w:top w:w="57" w:type="dxa"/>
              <w:left w:w="57" w:type="dxa"/>
              <w:bottom w:w="57" w:type="dxa"/>
              <w:right w:w="15" w:type="dxa"/>
            </w:tcMar>
            <w:vAlign w:val="center"/>
            <w:hideMark/>
          </w:tcPr>
          <w:p w14:paraId="76DB1B00" w14:textId="77777777"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 xml:space="preserve">0.2 </w:t>
            </w:r>
            <w:proofErr w:type="spellStart"/>
            <w:r w:rsidRPr="00E62F29">
              <w:rPr>
                <w:rFonts w:asciiTheme="minorHAnsi" w:hAnsiTheme="minorHAnsi" w:cstheme="minorHAnsi"/>
                <w:sz w:val="22"/>
                <w:szCs w:val="22"/>
              </w:rPr>
              <w:t>ms</w:t>
            </w:r>
            <w:proofErr w:type="spellEnd"/>
            <w:r w:rsidRPr="00E62F29">
              <w:rPr>
                <w:rFonts w:asciiTheme="minorHAnsi" w:hAnsiTheme="minorHAnsi" w:cstheme="minorHAnsi"/>
                <w:sz w:val="22"/>
                <w:szCs w:val="22"/>
              </w:rPr>
              <w:t xml:space="preserve"> without pulse current regulator</w:t>
            </w:r>
          </w:p>
          <w:p w14:paraId="4EA7C4DD" w14:textId="5CD62AC2"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 xml:space="preserve">4.0 </w:t>
            </w:r>
            <w:proofErr w:type="spellStart"/>
            <w:r w:rsidRPr="00E62F29">
              <w:rPr>
                <w:rFonts w:asciiTheme="minorHAnsi" w:hAnsiTheme="minorHAnsi" w:cstheme="minorHAnsi"/>
                <w:sz w:val="22"/>
                <w:szCs w:val="22"/>
              </w:rPr>
              <w:t>ms</w:t>
            </w:r>
            <w:proofErr w:type="spellEnd"/>
            <w:r w:rsidRPr="00E62F29">
              <w:rPr>
                <w:rFonts w:asciiTheme="minorHAnsi" w:hAnsiTheme="minorHAnsi" w:cstheme="minorHAnsi"/>
                <w:sz w:val="22"/>
                <w:szCs w:val="22"/>
              </w:rPr>
              <w:t xml:space="preserve"> with pulse current regulator</w:t>
            </w:r>
          </w:p>
        </w:tc>
      </w:tr>
      <w:tr w:rsidR="00E62F29" w:rsidRPr="00E62F29" w14:paraId="73B9BE6C"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25696BAA" w14:textId="77777777" w:rsidR="00E62F29" w:rsidRPr="00E62F29" w:rsidRDefault="00E62F29" w:rsidP="00E62F29">
            <w:pPr>
              <w:ind w:left="0" w:right="6"/>
              <w:rPr>
                <w:rFonts w:asciiTheme="minorHAnsi" w:hAnsiTheme="minorHAnsi" w:cstheme="minorHAnsi"/>
                <w:b/>
                <w:bCs/>
                <w:sz w:val="22"/>
                <w:szCs w:val="22"/>
              </w:rPr>
            </w:pPr>
            <w:r w:rsidRPr="00E62F29">
              <w:rPr>
                <w:rFonts w:asciiTheme="minorHAnsi" w:hAnsiTheme="minorHAnsi" w:cstheme="minorHAnsi"/>
                <w:b/>
                <w:bCs/>
                <w:sz w:val="22"/>
                <w:szCs w:val="22"/>
              </w:rPr>
              <w:t xml:space="preserve">Typical </w:t>
            </w:r>
            <w:r w:rsidRPr="00E62F29">
              <w:rPr>
                <w:rFonts w:asciiTheme="minorHAnsi" w:hAnsiTheme="minorHAnsi" w:cstheme="minorHAnsi"/>
                <w:b/>
                <w:bCs/>
                <w:sz w:val="22"/>
                <w:szCs w:val="22"/>
                <w:lang w:val="en-CA"/>
              </w:rPr>
              <w:t>Time Between</w:t>
            </w:r>
            <w:r w:rsidRPr="00E62F29">
              <w:rPr>
                <w:rFonts w:asciiTheme="minorHAnsi" w:hAnsiTheme="minorHAnsi" w:cstheme="minorHAnsi"/>
                <w:b/>
                <w:bCs/>
                <w:sz w:val="22"/>
                <w:szCs w:val="22"/>
              </w:rPr>
              <w:t xml:space="preserve"> Flashes (sec)</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58541586" w14:textId="1F334E0D"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2</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F2F5FA"/>
            <w:tcMar>
              <w:top w:w="57" w:type="dxa"/>
              <w:left w:w="57" w:type="dxa"/>
              <w:bottom w:w="57" w:type="dxa"/>
              <w:right w:w="15" w:type="dxa"/>
            </w:tcMar>
            <w:vAlign w:val="center"/>
            <w:hideMark/>
          </w:tcPr>
          <w:p w14:paraId="2CCA9B6F" w14:textId="0E46045E"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2</w:t>
            </w:r>
          </w:p>
        </w:tc>
      </w:tr>
      <w:tr w:rsidR="00E62F29" w:rsidRPr="00E62F29" w14:paraId="5F320D42" w14:textId="77777777" w:rsidTr="00B356F9">
        <w:trPr>
          <w:trHeight w:val="390"/>
          <w:jc w:val="center"/>
        </w:trPr>
        <w:tc>
          <w:tcPr>
            <w:tcW w:w="2627" w:type="dxa"/>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37CB31EA" w14:textId="77777777" w:rsidR="00E62F29" w:rsidRPr="00E62F29" w:rsidRDefault="00E62F29" w:rsidP="00E62F29">
            <w:pPr>
              <w:ind w:left="0" w:right="6"/>
              <w:rPr>
                <w:rFonts w:asciiTheme="minorHAnsi" w:hAnsiTheme="minorHAnsi" w:cstheme="minorHAnsi"/>
                <w:sz w:val="22"/>
                <w:szCs w:val="22"/>
              </w:rPr>
            </w:pPr>
            <w:r w:rsidRPr="00E62F29">
              <w:rPr>
                <w:rFonts w:asciiTheme="minorHAnsi" w:hAnsiTheme="minorHAnsi" w:cstheme="minorHAnsi"/>
                <w:sz w:val="22"/>
                <w:szCs w:val="22"/>
              </w:rPr>
              <w:t>Line Voltage Options</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0946C171" w14:textId="2F22541B"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120V, 220V</w:t>
            </w:r>
          </w:p>
        </w:tc>
        <w:tc>
          <w:tcPr>
            <w:tcW w:w="3980" w:type="dxa"/>
            <w:gridSpan w:val="3"/>
            <w:tcBorders>
              <w:top w:val="single" w:sz="4" w:space="0" w:color="FFFFFF"/>
              <w:left w:val="single" w:sz="4" w:space="0" w:color="FFFFFF"/>
              <w:bottom w:val="single" w:sz="4" w:space="0" w:color="FFFFFF"/>
              <w:right w:val="single" w:sz="4" w:space="0" w:color="FFFFFF"/>
            </w:tcBorders>
            <w:shd w:val="clear" w:color="auto" w:fill="004080"/>
            <w:tcMar>
              <w:top w:w="57" w:type="dxa"/>
              <w:left w:w="57" w:type="dxa"/>
              <w:bottom w:w="57" w:type="dxa"/>
              <w:right w:w="15" w:type="dxa"/>
            </w:tcMar>
            <w:vAlign w:val="center"/>
            <w:hideMark/>
          </w:tcPr>
          <w:p w14:paraId="7A77C0F2" w14:textId="53014E00" w:rsidR="00E62F29" w:rsidRPr="00E62F29" w:rsidRDefault="00E62F29" w:rsidP="00B356F9">
            <w:pPr>
              <w:ind w:left="0" w:right="6"/>
              <w:jc w:val="center"/>
              <w:rPr>
                <w:rFonts w:asciiTheme="minorHAnsi" w:hAnsiTheme="minorHAnsi" w:cstheme="minorHAnsi"/>
                <w:sz w:val="22"/>
                <w:szCs w:val="22"/>
              </w:rPr>
            </w:pPr>
            <w:r w:rsidRPr="00E62F29">
              <w:rPr>
                <w:rFonts w:asciiTheme="minorHAnsi" w:hAnsiTheme="minorHAnsi" w:cstheme="minorHAnsi"/>
                <w:sz w:val="22"/>
                <w:szCs w:val="22"/>
              </w:rPr>
              <w:t>120V, 220V</w:t>
            </w:r>
          </w:p>
        </w:tc>
      </w:tr>
    </w:tbl>
    <w:p w14:paraId="49132664" w14:textId="77777777" w:rsidR="00E62F29" w:rsidRDefault="00E62F29" w:rsidP="00E62F29">
      <w:pPr>
        <w:ind w:left="0" w:right="6"/>
        <w:rPr>
          <w:rFonts w:asciiTheme="minorHAnsi" w:hAnsiTheme="minorHAnsi" w:cstheme="minorHAnsi"/>
        </w:rPr>
      </w:pPr>
    </w:p>
    <w:p w14:paraId="4338909C" w14:textId="53E68422" w:rsidR="00E62F29" w:rsidRDefault="004F30B4" w:rsidP="009C7C2D">
      <w:pPr>
        <w:pStyle w:val="ListParagraph"/>
        <w:numPr>
          <w:ilvl w:val="0"/>
          <w:numId w:val="2"/>
        </w:numPr>
        <w:ind w:right="6"/>
        <w:rPr>
          <w:rFonts w:asciiTheme="minorHAnsi" w:hAnsiTheme="minorHAnsi" w:cstheme="minorHAnsi"/>
          <w:b/>
          <w:bCs/>
        </w:rPr>
      </w:pPr>
      <w:r w:rsidRPr="004F30B4">
        <w:rPr>
          <w:rFonts w:asciiTheme="minorHAnsi" w:hAnsiTheme="minorHAnsi" w:cstheme="minorHAnsi"/>
          <w:b/>
          <w:bCs/>
        </w:rPr>
        <w:t>SF SOLAR SIMULATOR</w:t>
      </w:r>
      <w:r w:rsidRPr="004F30B4">
        <w:rPr>
          <w:rFonts w:asciiTheme="minorHAnsi" w:hAnsiTheme="minorHAnsi" w:cstheme="minorHAnsi"/>
          <w:b/>
          <w:bCs/>
        </w:rPr>
        <w:t xml:space="preserve">, </w:t>
      </w:r>
      <w:r w:rsidRPr="004F30B4">
        <w:rPr>
          <w:rFonts w:asciiTheme="minorHAnsi" w:hAnsiTheme="minorHAnsi" w:cstheme="minorHAnsi"/>
          <w:b/>
          <w:bCs/>
        </w:rPr>
        <w:t>Small Area Collimated Lens Based</w:t>
      </w:r>
      <w:r w:rsidRPr="004F30B4">
        <w:rPr>
          <w:rFonts w:asciiTheme="minorHAnsi" w:hAnsiTheme="minorHAnsi" w:cstheme="minorHAnsi"/>
          <w:b/>
          <w:bCs/>
        </w:rPr>
        <w:t xml:space="preserve">, </w:t>
      </w:r>
      <w:r w:rsidRPr="004F30B4">
        <w:rPr>
          <w:rFonts w:asciiTheme="minorHAnsi" w:hAnsiTheme="minorHAnsi" w:cstheme="minorHAnsi"/>
          <w:b/>
          <w:bCs/>
        </w:rPr>
        <w:t>Class AAA and ABA</w:t>
      </w:r>
    </w:p>
    <w:p w14:paraId="6C8E4F53" w14:textId="77777777" w:rsidR="004F30B4" w:rsidRDefault="004F30B4" w:rsidP="004F30B4">
      <w:pPr>
        <w:ind w:left="0" w:right="6"/>
        <w:rPr>
          <w:rFonts w:asciiTheme="minorHAnsi" w:hAnsiTheme="minorHAnsi" w:cstheme="minorHAnsi"/>
          <w:b/>
          <w:bCs/>
        </w:rPr>
      </w:pPr>
    </w:p>
    <w:p w14:paraId="760D16FB" w14:textId="0A946381" w:rsidR="004F30B4" w:rsidRDefault="004F30B4" w:rsidP="004F30B4">
      <w:pPr>
        <w:ind w:left="0" w:right="6"/>
        <w:jc w:val="center"/>
        <w:rPr>
          <w:rFonts w:asciiTheme="minorHAnsi" w:hAnsiTheme="minorHAnsi" w:cstheme="minorHAnsi"/>
          <w:b/>
          <w:bCs/>
        </w:rPr>
      </w:pPr>
      <w:r w:rsidRPr="004F30B4">
        <w:rPr>
          <w:rFonts w:asciiTheme="minorHAnsi" w:hAnsiTheme="minorHAnsi" w:cstheme="minorHAnsi"/>
          <w:b/>
          <w:bCs/>
        </w:rPr>
        <w:drawing>
          <wp:inline distT="0" distB="0" distL="0" distR="0" wp14:anchorId="79BA0D6C" wp14:editId="46A0C40D">
            <wp:extent cx="2398659" cy="2590800"/>
            <wp:effectExtent l="0" t="0" r="1905" b="0"/>
            <wp:docPr id="125054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44093" name=""/>
                    <pic:cNvPicPr/>
                  </pic:nvPicPr>
                  <pic:blipFill>
                    <a:blip r:embed="rId15"/>
                    <a:stretch>
                      <a:fillRect/>
                    </a:stretch>
                  </pic:blipFill>
                  <pic:spPr>
                    <a:xfrm>
                      <a:off x="0" y="0"/>
                      <a:ext cx="2405364" cy="2598042"/>
                    </a:xfrm>
                    <a:prstGeom prst="rect">
                      <a:avLst/>
                    </a:prstGeom>
                  </pic:spPr>
                </pic:pic>
              </a:graphicData>
            </a:graphic>
          </wp:inline>
        </w:drawing>
      </w:r>
    </w:p>
    <w:p w14:paraId="03910706" w14:textId="77777777" w:rsidR="004F30B4" w:rsidRDefault="004F30B4" w:rsidP="004F30B4">
      <w:pPr>
        <w:ind w:left="0" w:right="6"/>
        <w:jc w:val="center"/>
        <w:rPr>
          <w:rFonts w:asciiTheme="minorHAnsi" w:hAnsiTheme="minorHAnsi" w:cstheme="minorHAnsi"/>
          <w:b/>
          <w:bCs/>
        </w:rPr>
      </w:pPr>
    </w:p>
    <w:p w14:paraId="48544E7B" w14:textId="77777777" w:rsidR="00882B69" w:rsidRDefault="00882B69" w:rsidP="00882B69">
      <w:pPr>
        <w:ind w:left="0" w:right="6"/>
        <w:rPr>
          <w:rFonts w:asciiTheme="minorHAnsi" w:hAnsiTheme="minorHAnsi" w:cstheme="minorHAnsi"/>
          <w:b/>
          <w:bCs/>
        </w:rPr>
      </w:pPr>
      <w:r w:rsidRPr="00046133">
        <w:rPr>
          <w:rFonts w:asciiTheme="minorHAnsi" w:hAnsiTheme="minorHAnsi" w:cstheme="minorHAnsi"/>
          <w:b/>
          <w:bCs/>
        </w:rPr>
        <w:t xml:space="preserve">Test </w:t>
      </w:r>
      <w:r w:rsidRPr="00E62F29">
        <w:rPr>
          <w:rFonts w:asciiTheme="minorHAnsi" w:hAnsiTheme="minorHAnsi" w:cstheme="minorHAnsi"/>
          <w:b/>
          <w:bCs/>
        </w:rPr>
        <w:t>Standard</w:t>
      </w:r>
      <w:r>
        <w:rPr>
          <w:rFonts w:asciiTheme="minorHAnsi" w:hAnsiTheme="minorHAnsi" w:cstheme="minorHAnsi"/>
          <w:b/>
          <w:bCs/>
        </w:rPr>
        <w:t>:</w:t>
      </w:r>
    </w:p>
    <w:p w14:paraId="5234E087" w14:textId="6C29CFDE" w:rsidR="00882B69" w:rsidRPr="00882B69" w:rsidRDefault="00882B69" w:rsidP="00882B69">
      <w:pPr>
        <w:ind w:left="0" w:right="6"/>
        <w:rPr>
          <w:rFonts w:asciiTheme="minorHAnsi" w:hAnsiTheme="minorHAnsi" w:cstheme="minorHAnsi"/>
        </w:rPr>
      </w:pPr>
      <w:r w:rsidRPr="00882B69">
        <w:rPr>
          <w:rFonts w:asciiTheme="minorHAnsi" w:hAnsiTheme="minorHAnsi" w:cstheme="minorHAnsi"/>
        </w:rPr>
        <w:t>- A</w:t>
      </w:r>
      <w:r w:rsidRPr="00882B69">
        <w:rPr>
          <w:rFonts w:asciiTheme="minorHAnsi" w:hAnsiTheme="minorHAnsi" w:cstheme="minorHAnsi"/>
        </w:rPr>
        <w:t>ccording to ASTM E927</w:t>
      </w:r>
    </w:p>
    <w:p w14:paraId="12992497" w14:textId="20D3A427" w:rsidR="00882B69" w:rsidRDefault="00882B69" w:rsidP="00882B69">
      <w:pPr>
        <w:ind w:left="0" w:right="6"/>
        <w:rPr>
          <w:rFonts w:asciiTheme="minorHAnsi" w:hAnsiTheme="minorHAnsi" w:cstheme="minorHAnsi"/>
        </w:rPr>
      </w:pPr>
      <w:r>
        <w:rPr>
          <w:rFonts w:asciiTheme="minorHAnsi" w:hAnsiTheme="minorHAnsi" w:cstheme="minorHAnsi"/>
        </w:rPr>
        <w:t xml:space="preserve">- </w:t>
      </w:r>
      <w:r w:rsidRPr="00E90658">
        <w:rPr>
          <w:rFonts w:asciiTheme="minorHAnsi" w:hAnsiTheme="minorHAnsi" w:cstheme="minorHAnsi"/>
        </w:rPr>
        <w:t>CE Compliant</w:t>
      </w:r>
      <w:r>
        <w:rPr>
          <w:rFonts w:asciiTheme="minorHAnsi" w:hAnsiTheme="minorHAnsi" w:cstheme="minorHAnsi"/>
        </w:rPr>
        <w:t>.</w:t>
      </w:r>
    </w:p>
    <w:p w14:paraId="17BA80F7" w14:textId="77777777" w:rsidR="00882B69" w:rsidRDefault="00882B69" w:rsidP="00882B69">
      <w:pPr>
        <w:ind w:left="0" w:right="6"/>
        <w:rPr>
          <w:rFonts w:asciiTheme="minorHAnsi" w:hAnsiTheme="minorHAnsi" w:cstheme="minorHAnsi"/>
          <w:b/>
          <w:bCs/>
        </w:rPr>
      </w:pPr>
    </w:p>
    <w:p w14:paraId="300CCF24" w14:textId="181D6689" w:rsidR="00882B69" w:rsidRDefault="00882B69" w:rsidP="00882B69">
      <w:pPr>
        <w:ind w:left="0" w:right="6"/>
        <w:rPr>
          <w:rFonts w:asciiTheme="minorHAnsi" w:hAnsiTheme="minorHAnsi" w:cstheme="minorHAnsi"/>
          <w:b/>
          <w:bCs/>
        </w:rPr>
      </w:pPr>
      <w:r w:rsidRPr="00E62F29">
        <w:rPr>
          <w:rFonts w:asciiTheme="minorHAnsi" w:hAnsiTheme="minorHAnsi" w:cstheme="minorHAnsi"/>
          <w:b/>
          <w:bCs/>
        </w:rPr>
        <w:t>Test</w:t>
      </w:r>
      <w:r w:rsidRPr="002A73BE">
        <w:rPr>
          <w:rFonts w:asciiTheme="minorHAnsi" w:hAnsiTheme="minorHAnsi" w:cstheme="minorHAnsi"/>
          <w:b/>
          <w:bCs/>
        </w:rPr>
        <w:t xml:space="preserve"> Purpose:</w:t>
      </w:r>
    </w:p>
    <w:p w14:paraId="4A35EA8D" w14:textId="77777777" w:rsidR="00882B69" w:rsidRDefault="00882B69" w:rsidP="00882B69">
      <w:pPr>
        <w:ind w:left="0" w:right="6"/>
        <w:rPr>
          <w:rFonts w:asciiTheme="minorHAnsi" w:hAnsiTheme="minorHAnsi" w:cstheme="minorHAnsi"/>
          <w:b/>
          <w:bCs/>
        </w:rPr>
      </w:pPr>
    </w:p>
    <w:p w14:paraId="2A07FD41" w14:textId="6E15A558" w:rsidR="00882B69" w:rsidRPr="00882B69" w:rsidRDefault="00882B69" w:rsidP="00882B69">
      <w:pPr>
        <w:ind w:left="0" w:right="6"/>
        <w:rPr>
          <w:rFonts w:asciiTheme="minorHAnsi" w:hAnsiTheme="minorHAnsi" w:cstheme="minorHAnsi"/>
        </w:rPr>
      </w:pPr>
      <w:proofErr w:type="spellStart"/>
      <w:r w:rsidRPr="00882B69">
        <w:rPr>
          <w:rFonts w:asciiTheme="minorHAnsi" w:hAnsiTheme="minorHAnsi" w:cstheme="minorHAnsi"/>
        </w:rPr>
        <w:t>Sciencetech’s</w:t>
      </w:r>
      <w:proofErr w:type="spellEnd"/>
      <w:r w:rsidRPr="00882B69">
        <w:rPr>
          <w:rFonts w:asciiTheme="minorHAnsi" w:hAnsiTheme="minorHAnsi" w:cstheme="minorHAnsi"/>
        </w:rPr>
        <w:t xml:space="preserve"> SF Solar Simulators (Steady State) are </w:t>
      </w:r>
      <w:proofErr w:type="gramStart"/>
      <w:r w:rsidRPr="00882B69">
        <w:rPr>
          <w:rFonts w:asciiTheme="minorHAnsi" w:hAnsiTheme="minorHAnsi" w:cstheme="minorHAnsi"/>
        </w:rPr>
        <w:t>low cost</w:t>
      </w:r>
      <w:proofErr w:type="gramEnd"/>
      <w:r w:rsidRPr="00882B69">
        <w:rPr>
          <w:rFonts w:asciiTheme="minorHAnsi" w:hAnsiTheme="minorHAnsi" w:cstheme="minorHAnsi"/>
        </w:rPr>
        <w:t xml:space="preserve"> lens based systems designed for researchers who do not</w:t>
      </w:r>
      <w:r w:rsidRPr="00882B69">
        <w:rPr>
          <w:rFonts w:asciiTheme="minorHAnsi" w:hAnsiTheme="minorHAnsi" w:cstheme="minorHAnsi"/>
        </w:rPr>
        <w:t xml:space="preserve"> </w:t>
      </w:r>
      <w:r w:rsidRPr="00882B69">
        <w:rPr>
          <w:rFonts w:asciiTheme="minorHAnsi" w:hAnsiTheme="minorHAnsi" w:cstheme="minorHAnsi"/>
        </w:rPr>
        <w:t>require a large field of illumination. SF series solar simulators produce 1 Sun and are available in Class A or B uniformity</w:t>
      </w:r>
      <w:r w:rsidRPr="00882B69">
        <w:rPr>
          <w:rFonts w:asciiTheme="minorHAnsi" w:hAnsiTheme="minorHAnsi" w:cstheme="minorHAnsi"/>
        </w:rPr>
        <w:t>.</w:t>
      </w:r>
    </w:p>
    <w:p w14:paraId="6DBB7F99" w14:textId="77777777" w:rsidR="00882B69" w:rsidRPr="00882B69" w:rsidRDefault="00882B69" w:rsidP="00882B69">
      <w:pPr>
        <w:ind w:left="0" w:right="6"/>
        <w:rPr>
          <w:rFonts w:asciiTheme="minorHAnsi" w:hAnsiTheme="minorHAnsi" w:cstheme="minorHAnsi"/>
        </w:rPr>
      </w:pPr>
      <w:r w:rsidRPr="00882B69">
        <w:rPr>
          <w:rFonts w:asciiTheme="minorHAnsi" w:hAnsiTheme="minorHAnsi" w:cstheme="minorHAnsi"/>
        </w:rPr>
        <w:t xml:space="preserve">The beam can be projected horizontally (standard) or vertically with the use of a downward-facing stand. </w:t>
      </w:r>
    </w:p>
    <w:p w14:paraId="7398CBFB" w14:textId="080D93B7" w:rsidR="00882B69" w:rsidRPr="00882B69" w:rsidRDefault="00882B69" w:rsidP="00882B69">
      <w:pPr>
        <w:ind w:left="0" w:right="6"/>
        <w:rPr>
          <w:rFonts w:asciiTheme="minorHAnsi" w:hAnsiTheme="minorHAnsi" w:cstheme="minorHAnsi"/>
        </w:rPr>
      </w:pPr>
      <w:r w:rsidRPr="00882B69">
        <w:rPr>
          <w:rFonts w:asciiTheme="minorHAnsi" w:hAnsiTheme="minorHAnsi" w:cstheme="minorHAnsi"/>
        </w:rPr>
        <w:t xml:space="preserve">Sciencetech SF series solar simulators produce a highly collimated output and are an ideal choice for </w:t>
      </w:r>
      <w:proofErr w:type="gramStart"/>
      <w:r w:rsidRPr="00882B69">
        <w:rPr>
          <w:rFonts w:asciiTheme="minorHAnsi" w:hAnsiTheme="minorHAnsi" w:cstheme="minorHAnsi"/>
        </w:rPr>
        <w:t>space based</w:t>
      </w:r>
      <w:proofErr w:type="gramEnd"/>
      <w:r w:rsidRPr="00882B69">
        <w:rPr>
          <w:rFonts w:asciiTheme="minorHAnsi" w:hAnsiTheme="minorHAnsi" w:cstheme="minorHAnsi"/>
        </w:rPr>
        <w:t xml:space="preserve"> research or systems needed high </w:t>
      </w:r>
      <w:r w:rsidRPr="00882B69">
        <w:rPr>
          <w:rFonts w:asciiTheme="minorHAnsi" w:hAnsiTheme="minorHAnsi" w:cstheme="minorHAnsi"/>
        </w:rPr>
        <w:t>l</w:t>
      </w:r>
      <w:r w:rsidRPr="00882B69">
        <w:rPr>
          <w:rFonts w:asciiTheme="minorHAnsi" w:hAnsiTheme="minorHAnsi" w:cstheme="minorHAnsi"/>
        </w:rPr>
        <w:t>evels of collimation.</w:t>
      </w:r>
    </w:p>
    <w:p w14:paraId="0CD8C711" w14:textId="77777777" w:rsidR="004F30B4" w:rsidRDefault="004F30B4" w:rsidP="004F30B4">
      <w:pPr>
        <w:ind w:left="0" w:right="6"/>
        <w:jc w:val="both"/>
        <w:rPr>
          <w:rFonts w:asciiTheme="minorHAnsi" w:hAnsiTheme="minorHAnsi" w:cstheme="minorHAnsi"/>
          <w:b/>
          <w:bCs/>
        </w:rPr>
      </w:pPr>
    </w:p>
    <w:p w14:paraId="713DFCCC" w14:textId="685CA203" w:rsidR="00882B69" w:rsidRDefault="00882B69" w:rsidP="004F30B4">
      <w:pPr>
        <w:ind w:left="0" w:right="6"/>
        <w:jc w:val="both"/>
        <w:rPr>
          <w:rFonts w:asciiTheme="minorHAnsi" w:hAnsiTheme="minorHAnsi" w:cstheme="minorHAnsi"/>
        </w:rPr>
      </w:pPr>
      <w:r w:rsidRPr="00882B69">
        <w:rPr>
          <w:rFonts w:asciiTheme="minorHAnsi" w:hAnsiTheme="minorHAnsi" w:cstheme="minorHAnsi"/>
          <w:i/>
          <w:iCs/>
        </w:rPr>
        <w:t>Applications</w:t>
      </w:r>
      <w:r>
        <w:rPr>
          <w:rFonts w:asciiTheme="minorHAnsi" w:hAnsiTheme="minorHAnsi" w:cstheme="minorHAnsi"/>
          <w:i/>
          <w:iCs/>
        </w:rPr>
        <w:t xml:space="preserve">: </w:t>
      </w:r>
      <w:r w:rsidRPr="00882B69">
        <w:rPr>
          <w:rFonts w:asciiTheme="minorHAnsi" w:hAnsiTheme="minorHAnsi" w:cstheme="minorHAnsi"/>
        </w:rPr>
        <w:t>Semiconductor characterization</w:t>
      </w:r>
      <w:r>
        <w:rPr>
          <w:rFonts w:asciiTheme="minorHAnsi" w:hAnsiTheme="minorHAnsi" w:cstheme="minorHAnsi"/>
        </w:rPr>
        <w:t xml:space="preserve">, </w:t>
      </w:r>
      <w:r w:rsidRPr="00882B69">
        <w:rPr>
          <w:rFonts w:asciiTheme="minorHAnsi" w:hAnsiTheme="minorHAnsi" w:cstheme="minorHAnsi"/>
        </w:rPr>
        <w:t>Photovoltaic Solar Cell Testing</w:t>
      </w:r>
      <w:r>
        <w:rPr>
          <w:rFonts w:asciiTheme="minorHAnsi" w:hAnsiTheme="minorHAnsi" w:cstheme="minorHAnsi"/>
        </w:rPr>
        <w:t xml:space="preserve">, </w:t>
      </w:r>
      <w:r w:rsidRPr="00882B69">
        <w:rPr>
          <w:rFonts w:asciiTheme="minorHAnsi" w:hAnsiTheme="minorHAnsi" w:cstheme="minorHAnsi"/>
        </w:rPr>
        <w:t>UV Exposure Testing</w:t>
      </w:r>
      <w:r>
        <w:rPr>
          <w:rFonts w:asciiTheme="minorHAnsi" w:hAnsiTheme="minorHAnsi" w:cstheme="minorHAnsi"/>
        </w:rPr>
        <w:t xml:space="preserve">, </w:t>
      </w:r>
      <w:r w:rsidRPr="00882B69">
        <w:rPr>
          <w:rFonts w:asciiTheme="minorHAnsi" w:hAnsiTheme="minorHAnsi" w:cstheme="minorHAnsi"/>
        </w:rPr>
        <w:t>Sunscreen Testing</w:t>
      </w:r>
      <w:r>
        <w:rPr>
          <w:rFonts w:asciiTheme="minorHAnsi" w:hAnsiTheme="minorHAnsi" w:cstheme="minorHAnsi"/>
        </w:rPr>
        <w:t xml:space="preserve">, </w:t>
      </w:r>
      <w:r w:rsidRPr="00882B69">
        <w:rPr>
          <w:rFonts w:asciiTheme="minorHAnsi" w:hAnsiTheme="minorHAnsi" w:cstheme="minorHAnsi"/>
        </w:rPr>
        <w:t>Cosmetics Testing</w:t>
      </w:r>
      <w:r>
        <w:rPr>
          <w:rFonts w:asciiTheme="minorHAnsi" w:hAnsiTheme="minorHAnsi" w:cstheme="minorHAnsi"/>
        </w:rPr>
        <w:t xml:space="preserve">, </w:t>
      </w:r>
      <w:r w:rsidRPr="00882B69">
        <w:rPr>
          <w:rFonts w:asciiTheme="minorHAnsi" w:hAnsiTheme="minorHAnsi" w:cstheme="minorHAnsi"/>
        </w:rPr>
        <w:t>Environmental Testing</w:t>
      </w:r>
      <w:r>
        <w:rPr>
          <w:rFonts w:asciiTheme="minorHAnsi" w:hAnsiTheme="minorHAnsi" w:cstheme="minorHAnsi"/>
        </w:rPr>
        <w:t xml:space="preserve">, </w:t>
      </w:r>
      <w:r w:rsidRPr="00882B69">
        <w:rPr>
          <w:rFonts w:asciiTheme="minorHAnsi" w:hAnsiTheme="minorHAnsi" w:cstheme="minorHAnsi"/>
        </w:rPr>
        <w:t>Electrochemical</w:t>
      </w:r>
      <w:r>
        <w:rPr>
          <w:rFonts w:asciiTheme="minorHAnsi" w:hAnsiTheme="minorHAnsi" w:cstheme="minorHAnsi"/>
        </w:rPr>
        <w:t>.</w:t>
      </w:r>
    </w:p>
    <w:p w14:paraId="1B20C472" w14:textId="77777777" w:rsidR="00882B69" w:rsidRDefault="00882B69" w:rsidP="004F30B4">
      <w:pPr>
        <w:ind w:left="0" w:right="6"/>
        <w:jc w:val="both"/>
        <w:rPr>
          <w:rFonts w:asciiTheme="minorHAnsi" w:hAnsiTheme="minorHAnsi" w:cstheme="minorHAnsi"/>
        </w:rPr>
      </w:pPr>
    </w:p>
    <w:p w14:paraId="29C2878F" w14:textId="6EC77D34" w:rsidR="00882B69" w:rsidRDefault="00882B69" w:rsidP="004F30B4">
      <w:pPr>
        <w:ind w:left="0" w:right="6"/>
        <w:jc w:val="both"/>
        <w:rPr>
          <w:rFonts w:asciiTheme="minorHAnsi" w:hAnsiTheme="minorHAnsi" w:cstheme="minorHAnsi"/>
          <w:b/>
          <w:bCs/>
        </w:rPr>
      </w:pPr>
      <w:r w:rsidRPr="00882B69">
        <w:rPr>
          <w:rFonts w:asciiTheme="minorHAnsi" w:hAnsiTheme="minorHAnsi" w:cstheme="minorHAnsi"/>
          <w:b/>
          <w:bCs/>
        </w:rPr>
        <w:t>Features</w:t>
      </w:r>
    </w:p>
    <w:p w14:paraId="0D23090A" w14:textId="77777777" w:rsidR="003B6AD6" w:rsidRDefault="003B6AD6" w:rsidP="004F30B4">
      <w:pPr>
        <w:ind w:left="0" w:right="6"/>
        <w:jc w:val="both"/>
        <w:rPr>
          <w:rFonts w:asciiTheme="minorHAnsi" w:hAnsiTheme="minorHAnsi" w:cstheme="minorHAnsi"/>
        </w:rPr>
      </w:pPr>
    </w:p>
    <w:p w14:paraId="4E148890" w14:textId="77777777" w:rsidR="00882B69" w:rsidRDefault="00882B69" w:rsidP="004F30B4">
      <w:pPr>
        <w:ind w:left="0" w:right="6"/>
        <w:jc w:val="both"/>
        <w:rPr>
          <w:rFonts w:asciiTheme="minorHAnsi" w:hAnsiTheme="minorHAnsi" w:cstheme="minorHAnsi"/>
        </w:rPr>
      </w:pPr>
      <w:r>
        <w:rPr>
          <w:rFonts w:asciiTheme="minorHAnsi" w:hAnsiTheme="minorHAnsi" w:cstheme="minorHAnsi"/>
        </w:rPr>
        <w:t xml:space="preserve"> - </w:t>
      </w:r>
      <w:r w:rsidRPr="00882B69">
        <w:rPr>
          <w:rFonts w:asciiTheme="minorHAnsi" w:hAnsiTheme="minorHAnsi" w:cstheme="minorHAnsi"/>
        </w:rPr>
        <w:t>Economical Design</w:t>
      </w:r>
      <w:r>
        <w:rPr>
          <w:rFonts w:asciiTheme="minorHAnsi" w:hAnsiTheme="minorHAnsi" w:cstheme="minorHAnsi"/>
        </w:rPr>
        <w:t>.</w:t>
      </w:r>
      <w:r w:rsidRPr="00882B69">
        <w:rPr>
          <w:rFonts w:asciiTheme="minorHAnsi" w:hAnsiTheme="minorHAnsi" w:cstheme="minorHAnsi"/>
        </w:rPr>
        <w:t xml:space="preserve"> </w:t>
      </w:r>
    </w:p>
    <w:p w14:paraId="55D2DA44" w14:textId="77777777" w:rsidR="00882B69" w:rsidRDefault="00882B69" w:rsidP="004F30B4">
      <w:pPr>
        <w:ind w:left="0" w:right="6"/>
        <w:jc w:val="both"/>
        <w:rPr>
          <w:rFonts w:asciiTheme="minorHAnsi" w:hAnsiTheme="minorHAnsi" w:cstheme="minorHAnsi"/>
        </w:rPr>
      </w:pPr>
      <w:r>
        <w:rPr>
          <w:rFonts w:asciiTheme="minorHAnsi" w:hAnsiTheme="minorHAnsi" w:cstheme="minorHAnsi"/>
        </w:rPr>
        <w:t>-</w:t>
      </w:r>
      <w:r w:rsidRPr="00882B69">
        <w:rPr>
          <w:rFonts w:asciiTheme="minorHAnsi" w:hAnsiTheme="minorHAnsi" w:cstheme="minorHAnsi"/>
        </w:rPr>
        <w:t xml:space="preserve"> Up to Class AAA Specification</w:t>
      </w:r>
      <w:r>
        <w:rPr>
          <w:rFonts w:asciiTheme="minorHAnsi" w:hAnsiTheme="minorHAnsi" w:cstheme="minorHAnsi"/>
        </w:rPr>
        <w:t>.</w:t>
      </w:r>
      <w:r w:rsidRPr="00882B69">
        <w:rPr>
          <w:rFonts w:asciiTheme="minorHAnsi" w:hAnsiTheme="minorHAnsi" w:cstheme="minorHAnsi"/>
        </w:rPr>
        <w:t xml:space="preserve"> </w:t>
      </w:r>
    </w:p>
    <w:p w14:paraId="132240E1" w14:textId="77777777" w:rsidR="00882B69" w:rsidRDefault="00882B69" w:rsidP="004F30B4">
      <w:pPr>
        <w:ind w:left="0" w:right="6"/>
        <w:jc w:val="both"/>
        <w:rPr>
          <w:rFonts w:asciiTheme="minorHAnsi" w:hAnsiTheme="minorHAnsi" w:cstheme="minorHAnsi"/>
        </w:rPr>
      </w:pPr>
      <w:r>
        <w:rPr>
          <w:rFonts w:asciiTheme="minorHAnsi" w:hAnsiTheme="minorHAnsi" w:cstheme="minorHAnsi"/>
        </w:rPr>
        <w:t>-</w:t>
      </w:r>
      <w:r w:rsidRPr="00882B69">
        <w:rPr>
          <w:rFonts w:asciiTheme="minorHAnsi" w:hAnsiTheme="minorHAnsi" w:cstheme="minorHAnsi"/>
        </w:rPr>
        <w:t xml:space="preserve"> Touchscreen Power Supply</w:t>
      </w:r>
      <w:r>
        <w:rPr>
          <w:rFonts w:asciiTheme="minorHAnsi" w:hAnsiTheme="minorHAnsi" w:cstheme="minorHAnsi"/>
        </w:rPr>
        <w:t>.</w:t>
      </w:r>
    </w:p>
    <w:p w14:paraId="2E8CCFDB" w14:textId="77777777" w:rsidR="00882B69" w:rsidRDefault="00882B69" w:rsidP="004F30B4">
      <w:pPr>
        <w:ind w:left="0" w:right="6"/>
        <w:jc w:val="both"/>
        <w:rPr>
          <w:rFonts w:asciiTheme="minorHAnsi" w:hAnsiTheme="minorHAnsi" w:cstheme="minorHAnsi"/>
        </w:rPr>
      </w:pPr>
      <w:r>
        <w:rPr>
          <w:rFonts w:asciiTheme="minorHAnsi" w:hAnsiTheme="minorHAnsi" w:cstheme="minorHAnsi"/>
        </w:rPr>
        <w:t>-</w:t>
      </w:r>
      <w:r w:rsidRPr="00882B69">
        <w:rPr>
          <w:rFonts w:asciiTheme="minorHAnsi" w:hAnsiTheme="minorHAnsi" w:cstheme="minorHAnsi"/>
        </w:rPr>
        <w:t xml:space="preserve"> Turn Key Operation</w:t>
      </w:r>
      <w:r>
        <w:rPr>
          <w:rFonts w:asciiTheme="minorHAnsi" w:hAnsiTheme="minorHAnsi" w:cstheme="minorHAnsi"/>
        </w:rPr>
        <w:t>.</w:t>
      </w:r>
    </w:p>
    <w:p w14:paraId="3D11B196" w14:textId="77777777" w:rsidR="00882B69" w:rsidRDefault="00882B69" w:rsidP="004F30B4">
      <w:pPr>
        <w:ind w:left="0" w:right="6"/>
        <w:jc w:val="both"/>
        <w:rPr>
          <w:rFonts w:asciiTheme="minorHAnsi" w:hAnsiTheme="minorHAnsi" w:cstheme="minorHAnsi"/>
        </w:rPr>
      </w:pPr>
      <w:r>
        <w:rPr>
          <w:rFonts w:asciiTheme="minorHAnsi" w:hAnsiTheme="minorHAnsi" w:cstheme="minorHAnsi"/>
        </w:rPr>
        <w:t>-</w:t>
      </w:r>
      <w:r w:rsidRPr="00882B69">
        <w:rPr>
          <w:rFonts w:asciiTheme="minorHAnsi" w:hAnsiTheme="minorHAnsi" w:cstheme="minorHAnsi"/>
        </w:rPr>
        <w:t xml:space="preserve"> Collimated Systems Available</w:t>
      </w:r>
      <w:r>
        <w:rPr>
          <w:rFonts w:asciiTheme="minorHAnsi" w:hAnsiTheme="minorHAnsi" w:cstheme="minorHAnsi"/>
        </w:rPr>
        <w:t>.</w:t>
      </w:r>
    </w:p>
    <w:p w14:paraId="0FF220AD" w14:textId="77777777" w:rsidR="00882B69" w:rsidRDefault="00882B69" w:rsidP="004F30B4">
      <w:pPr>
        <w:ind w:left="0" w:right="6"/>
        <w:jc w:val="both"/>
        <w:rPr>
          <w:rFonts w:asciiTheme="minorHAnsi" w:hAnsiTheme="minorHAnsi" w:cstheme="minorHAnsi"/>
        </w:rPr>
      </w:pPr>
      <w:r>
        <w:rPr>
          <w:rFonts w:asciiTheme="minorHAnsi" w:hAnsiTheme="minorHAnsi" w:cstheme="minorHAnsi"/>
        </w:rPr>
        <w:t>-</w:t>
      </w:r>
      <w:r w:rsidRPr="00882B69">
        <w:rPr>
          <w:rFonts w:asciiTheme="minorHAnsi" w:hAnsiTheme="minorHAnsi" w:cstheme="minorHAnsi"/>
        </w:rPr>
        <w:t xml:space="preserve"> Manual Shutter Included</w:t>
      </w:r>
      <w:r>
        <w:rPr>
          <w:rFonts w:asciiTheme="minorHAnsi" w:hAnsiTheme="minorHAnsi" w:cstheme="minorHAnsi"/>
        </w:rPr>
        <w:t>.</w:t>
      </w:r>
    </w:p>
    <w:p w14:paraId="214F50BA" w14:textId="77777777" w:rsidR="00882B69" w:rsidRDefault="00882B69" w:rsidP="004F30B4">
      <w:pPr>
        <w:ind w:left="0" w:right="6"/>
        <w:jc w:val="both"/>
        <w:rPr>
          <w:rFonts w:asciiTheme="minorHAnsi" w:hAnsiTheme="minorHAnsi" w:cstheme="minorHAnsi"/>
        </w:rPr>
      </w:pPr>
      <w:r>
        <w:rPr>
          <w:rFonts w:asciiTheme="minorHAnsi" w:hAnsiTheme="minorHAnsi" w:cstheme="minorHAnsi"/>
        </w:rPr>
        <w:t xml:space="preserve">- </w:t>
      </w:r>
      <w:r w:rsidRPr="00882B69">
        <w:rPr>
          <w:rFonts w:asciiTheme="minorHAnsi" w:hAnsiTheme="minorHAnsi" w:cstheme="minorHAnsi"/>
        </w:rPr>
        <w:t>Electronic Shutter Optional</w:t>
      </w:r>
      <w:r>
        <w:rPr>
          <w:rFonts w:asciiTheme="minorHAnsi" w:hAnsiTheme="minorHAnsi" w:cstheme="minorHAnsi"/>
        </w:rPr>
        <w:t>.</w:t>
      </w:r>
      <w:r w:rsidRPr="00882B69">
        <w:rPr>
          <w:rFonts w:asciiTheme="minorHAnsi" w:hAnsiTheme="minorHAnsi" w:cstheme="minorHAnsi"/>
        </w:rPr>
        <w:t xml:space="preserve"> </w:t>
      </w:r>
    </w:p>
    <w:p w14:paraId="4FCBADDE" w14:textId="77777777" w:rsidR="00882B69" w:rsidRDefault="00882B69" w:rsidP="004F30B4">
      <w:pPr>
        <w:ind w:left="0" w:right="6"/>
        <w:jc w:val="both"/>
        <w:rPr>
          <w:rFonts w:asciiTheme="minorHAnsi" w:hAnsiTheme="minorHAnsi" w:cstheme="minorHAnsi"/>
        </w:rPr>
      </w:pPr>
      <w:r>
        <w:rPr>
          <w:rFonts w:asciiTheme="minorHAnsi" w:hAnsiTheme="minorHAnsi" w:cstheme="minorHAnsi"/>
        </w:rPr>
        <w:t>-</w:t>
      </w:r>
      <w:r w:rsidRPr="00882B69">
        <w:rPr>
          <w:rFonts w:asciiTheme="minorHAnsi" w:hAnsiTheme="minorHAnsi" w:cstheme="minorHAnsi"/>
        </w:rPr>
        <w:t xml:space="preserve"> Multiple Optional Accessories</w:t>
      </w:r>
      <w:r>
        <w:rPr>
          <w:rFonts w:asciiTheme="minorHAnsi" w:hAnsiTheme="minorHAnsi" w:cstheme="minorHAnsi"/>
        </w:rPr>
        <w:t>.</w:t>
      </w:r>
    </w:p>
    <w:p w14:paraId="09273555" w14:textId="77777777" w:rsidR="00882B69" w:rsidRDefault="00882B69" w:rsidP="004F30B4">
      <w:pPr>
        <w:ind w:left="0" w:right="6"/>
        <w:jc w:val="both"/>
        <w:rPr>
          <w:rFonts w:asciiTheme="minorHAnsi" w:hAnsiTheme="minorHAnsi" w:cstheme="minorHAnsi"/>
        </w:rPr>
      </w:pPr>
      <w:r>
        <w:rPr>
          <w:rFonts w:asciiTheme="minorHAnsi" w:hAnsiTheme="minorHAnsi" w:cstheme="minorHAnsi"/>
        </w:rPr>
        <w:t>-</w:t>
      </w:r>
      <w:r w:rsidRPr="00882B69">
        <w:rPr>
          <w:rFonts w:asciiTheme="minorHAnsi" w:hAnsiTheme="minorHAnsi" w:cstheme="minorHAnsi"/>
        </w:rPr>
        <w:t xml:space="preserve"> Lamp Life Timer</w:t>
      </w:r>
      <w:r>
        <w:rPr>
          <w:rFonts w:asciiTheme="minorHAnsi" w:hAnsiTheme="minorHAnsi" w:cstheme="minorHAnsi"/>
        </w:rPr>
        <w:t>.</w:t>
      </w:r>
    </w:p>
    <w:p w14:paraId="1B9FB72C" w14:textId="6373D768" w:rsidR="00882B69" w:rsidRDefault="00882B69" w:rsidP="004F30B4">
      <w:pPr>
        <w:ind w:left="0" w:right="6"/>
        <w:jc w:val="both"/>
        <w:rPr>
          <w:rFonts w:asciiTheme="minorHAnsi" w:hAnsiTheme="minorHAnsi" w:cstheme="minorHAnsi"/>
        </w:rPr>
      </w:pPr>
      <w:r>
        <w:rPr>
          <w:rFonts w:asciiTheme="minorHAnsi" w:hAnsiTheme="minorHAnsi" w:cstheme="minorHAnsi"/>
        </w:rPr>
        <w:t xml:space="preserve">- </w:t>
      </w:r>
      <w:r w:rsidRPr="00882B69">
        <w:rPr>
          <w:rFonts w:asciiTheme="minorHAnsi" w:hAnsiTheme="minorHAnsi" w:cstheme="minorHAnsi"/>
        </w:rPr>
        <w:t>Air Mass AM0/AM1.5 Filters</w:t>
      </w:r>
      <w:r>
        <w:rPr>
          <w:rFonts w:asciiTheme="minorHAnsi" w:hAnsiTheme="minorHAnsi" w:cstheme="minorHAnsi"/>
        </w:rPr>
        <w:t>.</w:t>
      </w:r>
    </w:p>
    <w:p w14:paraId="7FB81F38" w14:textId="77777777" w:rsidR="003B6AD6" w:rsidRDefault="003B6AD6" w:rsidP="003B6AD6">
      <w:pPr>
        <w:ind w:left="0" w:right="4"/>
        <w:rPr>
          <w:rFonts w:asciiTheme="minorHAnsi" w:hAnsiTheme="minorHAnsi" w:cstheme="minorHAnsi"/>
          <w:lang w:val="en-CA"/>
        </w:rPr>
      </w:pPr>
      <w:r w:rsidRPr="00D070CC">
        <w:rPr>
          <w:rFonts w:asciiTheme="minorHAnsi" w:hAnsiTheme="minorHAnsi" w:cstheme="minorHAnsi"/>
          <w:b/>
          <w:bCs/>
        </w:rPr>
        <w:lastRenderedPageBreak/>
        <w:t>Technical Specifications</w:t>
      </w:r>
    </w:p>
    <w:p w14:paraId="19D0F0F1" w14:textId="77777777" w:rsidR="003B6AD6" w:rsidRDefault="003B6AD6" w:rsidP="004F30B4">
      <w:pPr>
        <w:ind w:left="0" w:right="6"/>
        <w:jc w:val="both"/>
        <w:rPr>
          <w:rFonts w:asciiTheme="minorHAnsi" w:hAnsiTheme="minorHAnsi" w:cstheme="minorHAnsi"/>
        </w:rPr>
      </w:pPr>
    </w:p>
    <w:p w14:paraId="34ED735B" w14:textId="3CC615B0" w:rsidR="003B6AD6" w:rsidRPr="003B6AD6" w:rsidRDefault="003B6AD6" w:rsidP="003B6AD6">
      <w:pPr>
        <w:ind w:left="0" w:right="6"/>
        <w:jc w:val="both"/>
        <w:rPr>
          <w:rFonts w:asciiTheme="minorHAnsi" w:hAnsiTheme="minorHAnsi" w:cstheme="minorHAnsi"/>
          <w:lang w:val="en-CA"/>
        </w:rPr>
      </w:pPr>
      <w:r w:rsidRPr="003B6AD6">
        <w:rPr>
          <w:rFonts w:asciiTheme="minorHAnsi" w:hAnsiTheme="minorHAnsi" w:cstheme="minorHAnsi"/>
          <w:lang w:val="en-CA"/>
        </w:rPr>
        <mc:AlternateContent>
          <mc:Choice Requires="wps">
            <w:drawing>
              <wp:anchor distT="36576" distB="36576" distL="36576" distR="36576" simplePos="0" relativeHeight="251666432" behindDoc="0" locked="0" layoutInCell="1" allowOverlap="1" wp14:anchorId="01F1D10C" wp14:editId="4138D813">
                <wp:simplePos x="0" y="0"/>
                <wp:positionH relativeFrom="column">
                  <wp:posOffset>572135</wp:posOffset>
                </wp:positionH>
                <wp:positionV relativeFrom="paragraph">
                  <wp:posOffset>2339340</wp:posOffset>
                </wp:positionV>
                <wp:extent cx="3121660" cy="4972050"/>
                <wp:effectExtent l="635" t="0" r="1905" b="3810"/>
                <wp:wrapNone/>
                <wp:docPr id="1600563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21660" cy="49720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6E464" id="Rectangle 19" o:spid="_x0000_s1026" style="position:absolute;margin-left:45.05pt;margin-top:184.2pt;width:245.8pt;height:391.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" filled="f" stroked="f" strokeweight="2pt">
                <v:shadow color="black [0]"/>
                <o:lock v:ext="edit" shapetype="t"/>
                <v:textbox inset="0,0,0,0"/>
              </v:rect>
            </w:pict>
          </mc:Fallback>
        </mc:AlternateContent>
      </w:r>
    </w:p>
    <w:tbl>
      <w:tblPr>
        <w:tblW w:w="9086" w:type="dxa"/>
        <w:tblCellMar>
          <w:left w:w="0" w:type="dxa"/>
          <w:right w:w="0" w:type="dxa"/>
        </w:tblCellMar>
        <w:tblLook w:val="04A0" w:firstRow="1" w:lastRow="0" w:firstColumn="1" w:lastColumn="0" w:noHBand="0" w:noVBand="1"/>
      </w:tblPr>
      <w:tblGrid>
        <w:gridCol w:w="4390"/>
        <w:gridCol w:w="2125"/>
        <w:gridCol w:w="2571"/>
      </w:tblGrid>
      <w:tr w:rsidR="003B6AD6" w:rsidRPr="003B6AD6" w14:paraId="3A9B45B8" w14:textId="77777777" w:rsidTr="003B6AD6">
        <w:trPr>
          <w:trHeight w:val="300"/>
        </w:trPr>
        <w:tc>
          <w:tcPr>
            <w:tcW w:w="4390" w:type="dxa"/>
            <w:tcBorders>
              <w:top w:val="single" w:sz="4" w:space="0" w:color="002060"/>
              <w:left w:val="single" w:sz="4" w:space="0" w:color="002060"/>
            </w:tcBorders>
            <w:shd w:val="clear" w:color="auto" w:fill="001880"/>
            <w:tcMar>
              <w:top w:w="15" w:type="dxa"/>
              <w:left w:w="15" w:type="dxa"/>
              <w:bottom w:w="0" w:type="dxa"/>
              <w:right w:w="15" w:type="dxa"/>
            </w:tcMar>
            <w:vAlign w:val="center"/>
            <w:hideMark/>
          </w:tcPr>
          <w:p w14:paraId="146F342B" w14:textId="77777777" w:rsidR="003B6AD6" w:rsidRPr="003B6AD6" w:rsidRDefault="003B6AD6" w:rsidP="003B6AD6">
            <w:pPr>
              <w:ind w:left="0" w:right="6"/>
              <w:jc w:val="center"/>
              <w:rPr>
                <w:rFonts w:asciiTheme="minorHAnsi" w:hAnsiTheme="minorHAnsi" w:cstheme="minorHAnsi"/>
                <w:b/>
                <w:bCs/>
              </w:rPr>
            </w:pPr>
            <w:r w:rsidRPr="003B6AD6">
              <w:rPr>
                <w:rFonts w:asciiTheme="minorHAnsi" w:hAnsiTheme="minorHAnsi" w:cstheme="minorHAnsi"/>
                <w:b/>
                <w:bCs/>
              </w:rPr>
              <w:t>Model</w:t>
            </w:r>
          </w:p>
        </w:tc>
        <w:tc>
          <w:tcPr>
            <w:tcW w:w="4696" w:type="dxa"/>
            <w:gridSpan w:val="2"/>
            <w:tcBorders>
              <w:top w:val="single" w:sz="4" w:space="0" w:color="002060"/>
              <w:right w:val="single" w:sz="4" w:space="0" w:color="002060"/>
            </w:tcBorders>
            <w:shd w:val="clear" w:color="auto" w:fill="001880"/>
            <w:tcMar>
              <w:top w:w="15" w:type="dxa"/>
              <w:left w:w="15" w:type="dxa"/>
              <w:bottom w:w="0" w:type="dxa"/>
              <w:right w:w="15" w:type="dxa"/>
            </w:tcMar>
            <w:vAlign w:val="center"/>
            <w:hideMark/>
          </w:tcPr>
          <w:p w14:paraId="09311264" w14:textId="375E57A0" w:rsidR="003B6AD6" w:rsidRPr="003B6AD6" w:rsidRDefault="003B6AD6" w:rsidP="003B6AD6">
            <w:pPr>
              <w:ind w:left="0" w:right="6"/>
              <w:jc w:val="center"/>
              <w:rPr>
                <w:rFonts w:asciiTheme="minorHAnsi" w:hAnsiTheme="minorHAnsi" w:cstheme="minorHAnsi"/>
                <w:b/>
                <w:bCs/>
              </w:rPr>
            </w:pPr>
            <w:r w:rsidRPr="003B6AD6">
              <w:rPr>
                <w:rFonts w:asciiTheme="minorHAnsi" w:hAnsiTheme="minorHAnsi" w:cstheme="minorHAnsi"/>
                <w:b/>
                <w:bCs/>
              </w:rPr>
              <w:t>SF</w:t>
            </w:r>
          </w:p>
        </w:tc>
      </w:tr>
      <w:tr w:rsidR="003B6AD6" w:rsidRPr="003B6AD6" w14:paraId="7BF6258B" w14:textId="77777777" w:rsidTr="003B6AD6">
        <w:trPr>
          <w:trHeight w:val="300"/>
        </w:trPr>
        <w:tc>
          <w:tcPr>
            <w:tcW w:w="4390" w:type="dxa"/>
            <w:tcBorders>
              <w:left w:val="single" w:sz="4" w:space="0" w:color="002060"/>
              <w:bottom w:val="single" w:sz="4" w:space="0" w:color="002060"/>
            </w:tcBorders>
            <w:shd w:val="clear" w:color="auto" w:fill="001880"/>
            <w:tcMar>
              <w:top w:w="15" w:type="dxa"/>
              <w:left w:w="15" w:type="dxa"/>
              <w:bottom w:w="0" w:type="dxa"/>
              <w:right w:w="15" w:type="dxa"/>
            </w:tcMar>
            <w:vAlign w:val="center"/>
            <w:hideMark/>
          </w:tcPr>
          <w:p w14:paraId="71CE70F1" w14:textId="77777777" w:rsidR="003B6AD6" w:rsidRPr="003B6AD6" w:rsidRDefault="003B6AD6" w:rsidP="003B6AD6">
            <w:pPr>
              <w:ind w:left="0" w:right="6"/>
              <w:jc w:val="center"/>
              <w:rPr>
                <w:rFonts w:asciiTheme="minorHAnsi" w:hAnsiTheme="minorHAnsi" w:cstheme="minorHAnsi"/>
                <w:b/>
                <w:bCs/>
              </w:rPr>
            </w:pPr>
            <w:r w:rsidRPr="003B6AD6">
              <w:rPr>
                <w:rFonts w:asciiTheme="minorHAnsi" w:hAnsiTheme="minorHAnsi" w:cstheme="minorHAnsi"/>
                <w:b/>
                <w:bCs/>
              </w:rPr>
              <w:t>Part Number</w:t>
            </w:r>
          </w:p>
        </w:tc>
        <w:tc>
          <w:tcPr>
            <w:tcW w:w="2125" w:type="dxa"/>
            <w:tcBorders>
              <w:bottom w:val="single" w:sz="4" w:space="0" w:color="002060"/>
            </w:tcBorders>
            <w:shd w:val="clear" w:color="auto" w:fill="001880"/>
            <w:tcMar>
              <w:top w:w="15" w:type="dxa"/>
              <w:left w:w="15" w:type="dxa"/>
              <w:bottom w:w="0" w:type="dxa"/>
              <w:right w:w="15" w:type="dxa"/>
            </w:tcMar>
            <w:vAlign w:val="center"/>
            <w:hideMark/>
          </w:tcPr>
          <w:p w14:paraId="17CFCA3C" w14:textId="77777777" w:rsidR="003B6AD6" w:rsidRPr="003B6AD6" w:rsidRDefault="003B6AD6" w:rsidP="003B6AD6">
            <w:pPr>
              <w:ind w:left="0" w:right="6"/>
              <w:jc w:val="center"/>
              <w:rPr>
                <w:rFonts w:asciiTheme="minorHAnsi" w:hAnsiTheme="minorHAnsi" w:cstheme="minorHAnsi"/>
                <w:b/>
                <w:bCs/>
              </w:rPr>
            </w:pPr>
            <w:r w:rsidRPr="003B6AD6">
              <w:rPr>
                <w:rFonts w:asciiTheme="minorHAnsi" w:hAnsiTheme="minorHAnsi" w:cstheme="minorHAnsi"/>
                <w:b/>
                <w:bCs/>
              </w:rPr>
              <w:t>300</w:t>
            </w:r>
          </w:p>
        </w:tc>
        <w:tc>
          <w:tcPr>
            <w:tcW w:w="2571" w:type="dxa"/>
            <w:tcBorders>
              <w:bottom w:val="single" w:sz="4" w:space="0" w:color="002060"/>
              <w:right w:val="single" w:sz="4" w:space="0" w:color="002060"/>
            </w:tcBorders>
            <w:shd w:val="clear" w:color="auto" w:fill="001880"/>
            <w:tcMar>
              <w:top w:w="15" w:type="dxa"/>
              <w:left w:w="15" w:type="dxa"/>
              <w:bottom w:w="0" w:type="dxa"/>
              <w:right w:w="15" w:type="dxa"/>
            </w:tcMar>
            <w:vAlign w:val="center"/>
            <w:hideMark/>
          </w:tcPr>
          <w:p w14:paraId="198E1CDE" w14:textId="77777777" w:rsidR="003B6AD6" w:rsidRPr="003B6AD6" w:rsidRDefault="003B6AD6" w:rsidP="003B6AD6">
            <w:pPr>
              <w:ind w:left="0" w:right="6"/>
              <w:jc w:val="center"/>
              <w:rPr>
                <w:rFonts w:asciiTheme="minorHAnsi" w:hAnsiTheme="minorHAnsi" w:cstheme="minorHAnsi"/>
                <w:b/>
                <w:bCs/>
              </w:rPr>
            </w:pPr>
            <w:r w:rsidRPr="003B6AD6">
              <w:rPr>
                <w:rFonts w:asciiTheme="minorHAnsi" w:hAnsiTheme="minorHAnsi" w:cstheme="minorHAnsi"/>
                <w:b/>
                <w:bCs/>
              </w:rPr>
              <w:t>150</w:t>
            </w:r>
          </w:p>
        </w:tc>
      </w:tr>
      <w:tr w:rsidR="003B6AD6" w:rsidRPr="003B6AD6" w14:paraId="5D0712B9" w14:textId="77777777" w:rsidTr="003B6AD6">
        <w:trPr>
          <w:trHeight w:val="360"/>
        </w:trPr>
        <w:tc>
          <w:tcPr>
            <w:tcW w:w="4390" w:type="dxa"/>
            <w:tcBorders>
              <w:top w:val="single" w:sz="4" w:space="0" w:color="002060"/>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D0B4ED7"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Solar Simulator Classification</w:t>
            </w:r>
          </w:p>
        </w:tc>
        <w:tc>
          <w:tcPr>
            <w:tcW w:w="2125" w:type="dxa"/>
            <w:tcBorders>
              <w:top w:val="single" w:sz="4" w:space="0" w:color="002060"/>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5DC6600"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AAA to UBA</w:t>
            </w:r>
          </w:p>
        </w:tc>
        <w:tc>
          <w:tcPr>
            <w:tcW w:w="2571" w:type="dxa"/>
            <w:tcBorders>
              <w:top w:val="single" w:sz="4" w:space="0" w:color="002060"/>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341C3F4" w14:textId="39545830"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ABA to UBA</w:t>
            </w:r>
          </w:p>
        </w:tc>
      </w:tr>
      <w:tr w:rsidR="003B6AD6" w:rsidRPr="003B6AD6" w14:paraId="04D71C8E" w14:textId="77777777" w:rsidTr="003B6AD6">
        <w:trPr>
          <w:trHeight w:val="360"/>
        </w:trPr>
        <w:tc>
          <w:tcPr>
            <w:tcW w:w="4390"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3662E0D"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Spectral Range (nm)</w:t>
            </w:r>
          </w:p>
        </w:tc>
        <w:tc>
          <w:tcPr>
            <w:tcW w:w="4696"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201A9AD"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250-2000</w:t>
            </w:r>
          </w:p>
        </w:tc>
      </w:tr>
      <w:tr w:rsidR="003B6AD6" w:rsidRPr="003B6AD6" w14:paraId="305B4D15" w14:textId="77777777" w:rsidTr="003B6AD6">
        <w:trPr>
          <w:trHeight w:val="360"/>
        </w:trPr>
        <w:tc>
          <w:tcPr>
            <w:tcW w:w="4390"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4B6F2ABC"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Spectral Match Classification</w:t>
            </w:r>
            <w:r w:rsidRPr="003B6AD6">
              <w:rPr>
                <w:rFonts w:asciiTheme="minorHAnsi" w:hAnsiTheme="minorHAnsi" w:cstheme="minorHAnsi"/>
                <w:b/>
                <w:bCs/>
                <w:vertAlign w:val="superscript"/>
              </w:rPr>
              <w:t>1</w:t>
            </w:r>
          </w:p>
        </w:tc>
        <w:tc>
          <w:tcPr>
            <w:tcW w:w="4696" w:type="dxa"/>
            <w:gridSpan w:val="2"/>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2C73C27"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Up to A</w:t>
            </w:r>
          </w:p>
        </w:tc>
      </w:tr>
      <w:tr w:rsidR="003B6AD6" w:rsidRPr="003B6AD6" w14:paraId="32249CD0" w14:textId="77777777" w:rsidTr="003B6AD6">
        <w:trPr>
          <w:trHeight w:val="300"/>
        </w:trPr>
        <w:tc>
          <w:tcPr>
            <w:tcW w:w="4390"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39A8D8DA"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Spatial non-uniformity</w:t>
            </w:r>
          </w:p>
        </w:tc>
        <w:tc>
          <w:tcPr>
            <w:tcW w:w="2125"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1D93F2D9"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&lt; 2%</w:t>
            </w:r>
          </w:p>
        </w:tc>
        <w:tc>
          <w:tcPr>
            <w:tcW w:w="2571" w:type="dxa"/>
            <w:tcBorders>
              <w:top w:val="single" w:sz="4" w:space="0" w:color="FFFFFF"/>
              <w:left w:val="single" w:sz="4" w:space="0" w:color="FFFFFF"/>
              <w:right w:val="single" w:sz="4" w:space="0" w:color="FFFFFF"/>
            </w:tcBorders>
            <w:shd w:val="clear" w:color="auto" w:fill="D9E1F2"/>
            <w:tcMar>
              <w:top w:w="15" w:type="dxa"/>
              <w:left w:w="15" w:type="dxa"/>
              <w:bottom w:w="0" w:type="dxa"/>
              <w:right w:w="15" w:type="dxa"/>
            </w:tcMar>
            <w:vAlign w:val="center"/>
            <w:hideMark/>
          </w:tcPr>
          <w:p w14:paraId="4FD82587"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&lt; 5%</w:t>
            </w:r>
          </w:p>
        </w:tc>
      </w:tr>
      <w:tr w:rsidR="003B6AD6" w:rsidRPr="003B6AD6" w14:paraId="0B84F91F" w14:textId="77777777" w:rsidTr="003B6AD6">
        <w:trPr>
          <w:trHeight w:val="300"/>
        </w:trPr>
        <w:tc>
          <w:tcPr>
            <w:tcW w:w="4390" w:type="dxa"/>
            <w:tcBorders>
              <w:left w:val="single" w:sz="4" w:space="0" w:color="FFFFFF"/>
              <w:bottom w:val="single" w:sz="4" w:space="0" w:color="FFFFFF"/>
              <w:right w:val="single" w:sz="4" w:space="0" w:color="FFFFFF"/>
            </w:tcBorders>
            <w:shd w:val="clear" w:color="auto" w:fill="D9E1F2"/>
            <w:tcMar>
              <w:top w:w="15" w:type="dxa"/>
              <w:left w:w="15" w:type="dxa"/>
              <w:bottom w:w="0" w:type="dxa"/>
              <w:right w:w="15" w:type="dxa"/>
            </w:tcMar>
            <w:hideMark/>
          </w:tcPr>
          <w:p w14:paraId="41A09933"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Non-Uniformity Class</w:t>
            </w:r>
          </w:p>
        </w:tc>
        <w:tc>
          <w:tcPr>
            <w:tcW w:w="2125" w:type="dxa"/>
            <w:tcBorders>
              <w:left w:val="single" w:sz="4" w:space="0" w:color="FFFFFF"/>
              <w:bottom w:val="single" w:sz="4" w:space="0" w:color="FFFFFF"/>
              <w:right w:val="single" w:sz="4" w:space="0" w:color="FFFFFF"/>
            </w:tcBorders>
            <w:shd w:val="clear" w:color="auto" w:fill="D9E1F2"/>
            <w:tcMar>
              <w:top w:w="15" w:type="dxa"/>
              <w:left w:w="15" w:type="dxa"/>
              <w:bottom w:w="0" w:type="dxa"/>
              <w:right w:w="15" w:type="dxa"/>
            </w:tcMar>
            <w:hideMark/>
          </w:tcPr>
          <w:p w14:paraId="492217DD"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A</w:t>
            </w:r>
          </w:p>
        </w:tc>
        <w:tc>
          <w:tcPr>
            <w:tcW w:w="2571" w:type="dxa"/>
            <w:tcBorders>
              <w:left w:val="single" w:sz="4" w:space="0" w:color="FFFFFF"/>
              <w:bottom w:val="single" w:sz="4" w:space="0" w:color="FFFFFF"/>
              <w:right w:val="single" w:sz="4" w:space="0" w:color="FFFFFF"/>
            </w:tcBorders>
            <w:shd w:val="clear" w:color="auto" w:fill="D9E1F2"/>
            <w:tcMar>
              <w:top w:w="15" w:type="dxa"/>
              <w:left w:w="15" w:type="dxa"/>
              <w:bottom w:w="0" w:type="dxa"/>
              <w:right w:w="15" w:type="dxa"/>
            </w:tcMar>
            <w:hideMark/>
          </w:tcPr>
          <w:p w14:paraId="3BFA4710"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B</w:t>
            </w:r>
          </w:p>
        </w:tc>
      </w:tr>
      <w:tr w:rsidR="003B6AD6" w:rsidRPr="003B6AD6" w14:paraId="17FC996B" w14:textId="77777777" w:rsidTr="003B6AD6">
        <w:trPr>
          <w:trHeight w:val="420"/>
        </w:trPr>
        <w:tc>
          <w:tcPr>
            <w:tcW w:w="4390"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755D89B"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Temporal Stability Classification</w:t>
            </w:r>
          </w:p>
        </w:tc>
        <w:tc>
          <w:tcPr>
            <w:tcW w:w="4696" w:type="dxa"/>
            <w:gridSpan w:val="2"/>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3636A95"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A</w:t>
            </w:r>
          </w:p>
        </w:tc>
      </w:tr>
      <w:tr w:rsidR="003B6AD6" w:rsidRPr="003B6AD6" w14:paraId="504F8619" w14:textId="77777777" w:rsidTr="003B6AD6">
        <w:trPr>
          <w:trHeight w:val="360"/>
        </w:trPr>
        <w:tc>
          <w:tcPr>
            <w:tcW w:w="4390"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09655B1"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Target Diameter (mm)</w:t>
            </w:r>
          </w:p>
        </w:tc>
        <w:tc>
          <w:tcPr>
            <w:tcW w:w="2125"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2624D81"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25 to 50</w:t>
            </w:r>
          </w:p>
        </w:tc>
        <w:tc>
          <w:tcPr>
            <w:tcW w:w="2571"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0441E6A"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50</w:t>
            </w:r>
          </w:p>
        </w:tc>
      </w:tr>
      <w:tr w:rsidR="003B6AD6" w:rsidRPr="003B6AD6" w14:paraId="40B1BA11" w14:textId="77777777" w:rsidTr="003B6AD6">
        <w:trPr>
          <w:trHeight w:val="360"/>
        </w:trPr>
        <w:tc>
          <w:tcPr>
            <w:tcW w:w="4390"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5D852C4"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Working Distance (mm)</w:t>
            </w:r>
          </w:p>
        </w:tc>
        <w:tc>
          <w:tcPr>
            <w:tcW w:w="4696" w:type="dxa"/>
            <w:gridSpan w:val="2"/>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6EBD75C"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100-130</w:t>
            </w:r>
          </w:p>
        </w:tc>
      </w:tr>
      <w:tr w:rsidR="003B6AD6" w:rsidRPr="003B6AD6" w14:paraId="32D1BFA1" w14:textId="77777777" w:rsidTr="003B6AD6">
        <w:trPr>
          <w:trHeight w:val="360"/>
        </w:trPr>
        <w:tc>
          <w:tcPr>
            <w:tcW w:w="4390"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7D3BE940"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Collimation</w:t>
            </w:r>
          </w:p>
        </w:tc>
        <w:tc>
          <w:tcPr>
            <w:tcW w:w="4696" w:type="dxa"/>
            <w:gridSpan w:val="2"/>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7E703C99" w14:textId="77777777" w:rsidR="003B6AD6" w:rsidRPr="003B6AD6" w:rsidRDefault="003B6AD6" w:rsidP="003B6AD6">
            <w:pPr>
              <w:ind w:left="0" w:right="6"/>
              <w:jc w:val="center"/>
              <w:rPr>
                <w:rFonts w:asciiTheme="minorHAnsi" w:hAnsiTheme="minorHAnsi" w:cstheme="minorHAnsi"/>
                <w:b/>
                <w:bCs/>
              </w:rPr>
            </w:pPr>
            <w:proofErr w:type="gramStart"/>
            <w:r w:rsidRPr="003B6AD6">
              <w:rPr>
                <w:rFonts w:asciiTheme="minorHAnsi" w:hAnsiTheme="minorHAnsi" w:cstheme="minorHAnsi"/>
                <w:b/>
                <w:bCs/>
              </w:rPr>
              <w:t>1.0 degree</w:t>
            </w:r>
            <w:proofErr w:type="gramEnd"/>
            <w:r w:rsidRPr="003B6AD6">
              <w:rPr>
                <w:rFonts w:asciiTheme="minorHAnsi" w:hAnsiTheme="minorHAnsi" w:cstheme="minorHAnsi"/>
                <w:b/>
                <w:bCs/>
              </w:rPr>
              <w:t xml:space="preserve"> half angle</w:t>
            </w:r>
            <w:r w:rsidRPr="003B6AD6">
              <w:rPr>
                <w:rFonts w:asciiTheme="minorHAnsi" w:hAnsiTheme="minorHAnsi" w:cstheme="minorHAnsi"/>
                <w:b/>
                <w:bCs/>
                <w:vertAlign w:val="superscript"/>
              </w:rPr>
              <w:t>2</w:t>
            </w:r>
          </w:p>
        </w:tc>
      </w:tr>
      <w:tr w:rsidR="003B6AD6" w:rsidRPr="003B6AD6" w14:paraId="299CBE3C" w14:textId="77777777" w:rsidTr="003B6AD6">
        <w:trPr>
          <w:trHeight w:val="630"/>
        </w:trPr>
        <w:tc>
          <w:tcPr>
            <w:tcW w:w="4390"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3B15BAE"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 xml:space="preserve">Power Level at </w:t>
            </w:r>
            <w:proofErr w:type="gramStart"/>
            <w:r w:rsidRPr="003B6AD6">
              <w:rPr>
                <w:rFonts w:asciiTheme="minorHAnsi" w:hAnsiTheme="minorHAnsi" w:cstheme="minorHAnsi"/>
                <w:b/>
                <w:bCs/>
              </w:rPr>
              <w:t>Target  (</w:t>
            </w:r>
            <w:proofErr w:type="gramEnd"/>
            <w:r w:rsidRPr="003B6AD6">
              <w:rPr>
                <w:rFonts w:asciiTheme="minorHAnsi" w:hAnsiTheme="minorHAnsi" w:cstheme="minorHAnsi"/>
                <w:b/>
                <w:bCs/>
              </w:rPr>
              <w:t>AM1.5G Standard — 100mW/cm</w:t>
            </w:r>
            <w:r w:rsidRPr="003B6AD6">
              <w:rPr>
                <w:rFonts w:asciiTheme="minorHAnsi" w:hAnsiTheme="minorHAnsi" w:cstheme="minorHAnsi"/>
                <w:b/>
                <w:bCs/>
                <w:vertAlign w:val="superscript"/>
              </w:rPr>
              <w:t>2</w:t>
            </w:r>
            <w:r w:rsidRPr="003B6AD6">
              <w:rPr>
                <w:rFonts w:asciiTheme="minorHAnsi" w:hAnsiTheme="minorHAnsi" w:cstheme="minorHAnsi"/>
                <w:b/>
                <w:bCs/>
              </w:rPr>
              <w:t>)</w:t>
            </w:r>
          </w:p>
        </w:tc>
        <w:tc>
          <w:tcPr>
            <w:tcW w:w="4696"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616F409"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1 Sun</w:t>
            </w:r>
          </w:p>
        </w:tc>
      </w:tr>
      <w:tr w:rsidR="003B6AD6" w:rsidRPr="003B6AD6" w14:paraId="03674BE8" w14:textId="77777777" w:rsidTr="003B6AD6">
        <w:trPr>
          <w:trHeight w:val="420"/>
        </w:trPr>
        <w:tc>
          <w:tcPr>
            <w:tcW w:w="4390"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7D3AC9C7"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Center Beam Line Height (mm)</w:t>
            </w:r>
          </w:p>
        </w:tc>
        <w:tc>
          <w:tcPr>
            <w:tcW w:w="4696" w:type="dxa"/>
            <w:gridSpan w:val="2"/>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35BCA28"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137</w:t>
            </w:r>
          </w:p>
        </w:tc>
      </w:tr>
      <w:tr w:rsidR="003B6AD6" w:rsidRPr="003B6AD6" w14:paraId="627C0BC0" w14:textId="77777777" w:rsidTr="003B6AD6">
        <w:trPr>
          <w:trHeight w:val="375"/>
        </w:trPr>
        <w:tc>
          <w:tcPr>
            <w:tcW w:w="4390"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CD7C1EC"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Lamp Power (W)</w:t>
            </w:r>
          </w:p>
        </w:tc>
        <w:tc>
          <w:tcPr>
            <w:tcW w:w="2125" w:type="dxa"/>
            <w:tcBorders>
              <w:top w:val="single" w:sz="4" w:space="0" w:color="FFFFFF"/>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6C374EE0"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300</w:t>
            </w:r>
          </w:p>
        </w:tc>
        <w:tc>
          <w:tcPr>
            <w:tcW w:w="2571" w:type="dxa"/>
            <w:tcBorders>
              <w:top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0D9E6E8"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150</w:t>
            </w:r>
          </w:p>
        </w:tc>
      </w:tr>
      <w:tr w:rsidR="003B6AD6" w:rsidRPr="003B6AD6" w14:paraId="49695D9A" w14:textId="77777777" w:rsidTr="003B6AD6">
        <w:trPr>
          <w:trHeight w:val="375"/>
        </w:trPr>
        <w:tc>
          <w:tcPr>
            <w:tcW w:w="4390"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4BDBAACD"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Power Supply Model</w:t>
            </w:r>
          </w:p>
        </w:tc>
        <w:tc>
          <w:tcPr>
            <w:tcW w:w="2125" w:type="dxa"/>
            <w:tcBorders>
              <w:top w:val="single" w:sz="4" w:space="0" w:color="FFFFFF"/>
              <w:left w:val="single" w:sz="4" w:space="0" w:color="FFFFFF"/>
              <w:bottom w:val="single" w:sz="4" w:space="0" w:color="FFFFFF"/>
            </w:tcBorders>
            <w:shd w:val="clear" w:color="auto" w:fill="FFFFFF"/>
            <w:tcMar>
              <w:top w:w="15" w:type="dxa"/>
              <w:left w:w="15" w:type="dxa"/>
              <w:bottom w:w="0" w:type="dxa"/>
              <w:right w:w="15" w:type="dxa"/>
            </w:tcMar>
            <w:vAlign w:val="center"/>
            <w:hideMark/>
          </w:tcPr>
          <w:p w14:paraId="45346372"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601-300</w:t>
            </w:r>
          </w:p>
        </w:tc>
        <w:tc>
          <w:tcPr>
            <w:tcW w:w="2571" w:type="dxa"/>
            <w:tcBorders>
              <w:top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5D7F89D"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601-150</w:t>
            </w:r>
          </w:p>
        </w:tc>
      </w:tr>
      <w:tr w:rsidR="003B6AD6" w:rsidRPr="003B6AD6" w14:paraId="1BC98E2C" w14:textId="77777777" w:rsidTr="003B6AD6">
        <w:trPr>
          <w:trHeight w:val="360"/>
        </w:trPr>
        <w:tc>
          <w:tcPr>
            <w:tcW w:w="4390"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6A38AA1F"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Dimensions (</w:t>
            </w:r>
            <w:proofErr w:type="spellStart"/>
            <w:proofErr w:type="gramStart"/>
            <w:r w:rsidRPr="003B6AD6">
              <w:rPr>
                <w:rFonts w:asciiTheme="minorHAnsi" w:hAnsiTheme="minorHAnsi" w:cstheme="minorHAnsi"/>
                <w:b/>
                <w:bCs/>
              </w:rPr>
              <w:t>LxWxH</w:t>
            </w:r>
            <w:proofErr w:type="spellEnd"/>
            <w:r w:rsidRPr="003B6AD6">
              <w:rPr>
                <w:rFonts w:asciiTheme="minorHAnsi" w:hAnsiTheme="minorHAnsi" w:cstheme="minorHAnsi"/>
                <w:b/>
                <w:bCs/>
              </w:rPr>
              <w:t>)  (</w:t>
            </w:r>
            <w:proofErr w:type="gramEnd"/>
            <w:r w:rsidRPr="003B6AD6">
              <w:rPr>
                <w:rFonts w:asciiTheme="minorHAnsi" w:hAnsiTheme="minorHAnsi" w:cstheme="minorHAnsi"/>
                <w:b/>
                <w:bCs/>
              </w:rPr>
              <w:t>mm)</w:t>
            </w:r>
          </w:p>
        </w:tc>
        <w:tc>
          <w:tcPr>
            <w:tcW w:w="4696"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AE3448D"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lang w:val="en-CA"/>
              </w:rPr>
              <w:t>222 x 183 x 318</w:t>
            </w:r>
          </w:p>
        </w:tc>
      </w:tr>
      <w:tr w:rsidR="003B6AD6" w:rsidRPr="003B6AD6" w14:paraId="54349DE6" w14:textId="77777777" w:rsidTr="003B6AD6">
        <w:trPr>
          <w:trHeight w:val="435"/>
        </w:trPr>
        <w:tc>
          <w:tcPr>
            <w:tcW w:w="4390"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E5FE343"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Weight (</w:t>
            </w:r>
            <w:proofErr w:type="gramStart"/>
            <w:r w:rsidRPr="003B6AD6">
              <w:rPr>
                <w:rFonts w:asciiTheme="minorHAnsi" w:hAnsiTheme="minorHAnsi" w:cstheme="minorHAnsi"/>
                <w:b/>
                <w:bCs/>
              </w:rPr>
              <w:t>kg)  (</w:t>
            </w:r>
            <w:proofErr w:type="gramEnd"/>
            <w:r w:rsidRPr="003B6AD6">
              <w:rPr>
                <w:rFonts w:asciiTheme="minorHAnsi" w:hAnsiTheme="minorHAnsi" w:cstheme="minorHAnsi"/>
                <w:b/>
                <w:bCs/>
              </w:rPr>
              <w:t xml:space="preserve">with power </w:t>
            </w:r>
            <w:proofErr w:type="gramStart"/>
            <w:r w:rsidRPr="003B6AD6">
              <w:rPr>
                <w:rFonts w:asciiTheme="minorHAnsi" w:hAnsiTheme="minorHAnsi" w:cstheme="minorHAnsi"/>
                <w:b/>
                <w:bCs/>
              </w:rPr>
              <w:t xml:space="preserve">supply)   </w:t>
            </w:r>
            <w:proofErr w:type="gramEnd"/>
            <w:r w:rsidRPr="003B6AD6">
              <w:rPr>
                <w:rFonts w:asciiTheme="minorHAnsi" w:hAnsiTheme="minorHAnsi" w:cstheme="minorHAnsi"/>
                <w:b/>
                <w:bCs/>
              </w:rPr>
              <w:t xml:space="preserve">              </w:t>
            </w:r>
          </w:p>
        </w:tc>
        <w:tc>
          <w:tcPr>
            <w:tcW w:w="4696" w:type="dxa"/>
            <w:gridSpan w:val="2"/>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F9E3A6F"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6 (12)</w:t>
            </w:r>
          </w:p>
        </w:tc>
      </w:tr>
      <w:tr w:rsidR="003B6AD6" w:rsidRPr="003B6AD6" w14:paraId="637C9D00" w14:textId="77777777" w:rsidTr="003B6AD6">
        <w:trPr>
          <w:trHeight w:val="630"/>
        </w:trPr>
        <w:tc>
          <w:tcPr>
            <w:tcW w:w="4390"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19A57C6"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Power Supply Input</w:t>
            </w:r>
          </w:p>
        </w:tc>
        <w:tc>
          <w:tcPr>
            <w:tcW w:w="4696"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9260AE4" w14:textId="73C7F2B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110-240V, 50Hz/60</w:t>
            </w:r>
            <w:proofErr w:type="gramStart"/>
            <w:r w:rsidRPr="003B6AD6">
              <w:rPr>
                <w:rFonts w:asciiTheme="minorHAnsi" w:hAnsiTheme="minorHAnsi" w:cstheme="minorHAnsi"/>
              </w:rPr>
              <w:t>Hz ,</w:t>
            </w:r>
            <w:proofErr w:type="gramEnd"/>
            <w:r w:rsidRPr="003B6AD6">
              <w:rPr>
                <w:rFonts w:asciiTheme="minorHAnsi" w:hAnsiTheme="minorHAnsi" w:cstheme="minorHAnsi"/>
              </w:rPr>
              <w:t xml:space="preserve"> 450W</w:t>
            </w:r>
          </w:p>
        </w:tc>
      </w:tr>
      <w:tr w:rsidR="003B6AD6" w:rsidRPr="003B6AD6" w14:paraId="028898F0" w14:textId="77777777" w:rsidTr="003B6AD6">
        <w:trPr>
          <w:trHeight w:val="360"/>
        </w:trPr>
        <w:tc>
          <w:tcPr>
            <w:tcW w:w="4390"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E9FFBFA"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Operating Current (A)</w:t>
            </w:r>
          </w:p>
        </w:tc>
        <w:tc>
          <w:tcPr>
            <w:tcW w:w="4696" w:type="dxa"/>
            <w:gridSpan w:val="2"/>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A92886E" w14:textId="0A7A20DD"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5-20</w:t>
            </w:r>
          </w:p>
        </w:tc>
      </w:tr>
      <w:tr w:rsidR="003B6AD6" w:rsidRPr="003B6AD6" w14:paraId="6C6E0BD8" w14:textId="77777777" w:rsidTr="003B6AD6">
        <w:trPr>
          <w:trHeight w:val="465"/>
        </w:trPr>
        <w:tc>
          <w:tcPr>
            <w:tcW w:w="4390" w:type="dxa"/>
            <w:tcBorders>
              <w:top w:val="single" w:sz="4" w:space="0" w:color="FFFFFF"/>
              <w:bottom w:val="single" w:sz="4" w:space="0" w:color="002060"/>
              <w:right w:val="single" w:sz="4" w:space="0" w:color="FFFFFF"/>
            </w:tcBorders>
            <w:shd w:val="clear" w:color="auto" w:fill="FFFFFF"/>
            <w:tcMar>
              <w:top w:w="15" w:type="dxa"/>
              <w:left w:w="15" w:type="dxa"/>
              <w:bottom w:w="0" w:type="dxa"/>
              <w:right w:w="15" w:type="dxa"/>
            </w:tcMar>
            <w:vAlign w:val="center"/>
            <w:hideMark/>
          </w:tcPr>
          <w:p w14:paraId="4D5FF2C6" w14:textId="77777777" w:rsidR="003B6AD6" w:rsidRPr="003B6AD6" w:rsidRDefault="003B6AD6" w:rsidP="003B6AD6">
            <w:pPr>
              <w:ind w:left="0" w:right="6"/>
              <w:jc w:val="both"/>
              <w:rPr>
                <w:rFonts w:asciiTheme="minorHAnsi" w:hAnsiTheme="minorHAnsi" w:cstheme="minorHAnsi"/>
                <w:b/>
                <w:bCs/>
              </w:rPr>
            </w:pPr>
            <w:r w:rsidRPr="003B6AD6">
              <w:rPr>
                <w:rFonts w:asciiTheme="minorHAnsi" w:hAnsiTheme="minorHAnsi" w:cstheme="minorHAnsi"/>
                <w:b/>
                <w:bCs/>
              </w:rPr>
              <w:t>Stability / Ripple / Regulation</w:t>
            </w:r>
          </w:p>
        </w:tc>
        <w:tc>
          <w:tcPr>
            <w:tcW w:w="4696" w:type="dxa"/>
            <w:gridSpan w:val="2"/>
            <w:tcBorders>
              <w:top w:val="single" w:sz="4" w:space="0" w:color="FFFFFF"/>
              <w:left w:val="single" w:sz="4" w:space="0" w:color="FFFFFF"/>
              <w:bottom w:val="single" w:sz="4" w:space="0" w:color="002060"/>
              <w:right w:val="single" w:sz="4" w:space="0" w:color="FFFFFF"/>
            </w:tcBorders>
            <w:shd w:val="clear" w:color="auto" w:fill="FFFFFF"/>
            <w:tcMar>
              <w:top w:w="15" w:type="dxa"/>
              <w:left w:w="15" w:type="dxa"/>
              <w:bottom w:w="0" w:type="dxa"/>
              <w:right w:w="15" w:type="dxa"/>
            </w:tcMar>
            <w:vAlign w:val="center"/>
            <w:hideMark/>
          </w:tcPr>
          <w:p w14:paraId="74F169A0" w14:textId="77777777" w:rsidR="003B6AD6" w:rsidRPr="003B6AD6" w:rsidRDefault="003B6AD6" w:rsidP="003B6AD6">
            <w:pPr>
              <w:ind w:left="0" w:right="6"/>
              <w:jc w:val="center"/>
              <w:rPr>
                <w:rFonts w:asciiTheme="minorHAnsi" w:hAnsiTheme="minorHAnsi" w:cstheme="minorHAnsi"/>
              </w:rPr>
            </w:pPr>
            <w:r w:rsidRPr="003B6AD6">
              <w:rPr>
                <w:rFonts w:asciiTheme="minorHAnsi" w:hAnsiTheme="minorHAnsi" w:cstheme="minorHAnsi"/>
              </w:rPr>
              <w:t>0.05% / &lt; 1% / 0.02% current variation for 5V line charge</w:t>
            </w:r>
          </w:p>
        </w:tc>
      </w:tr>
    </w:tbl>
    <w:p w14:paraId="76213861" w14:textId="77777777" w:rsidR="003B6AD6" w:rsidRDefault="003B6AD6" w:rsidP="004F30B4">
      <w:pPr>
        <w:ind w:left="0" w:right="6"/>
        <w:jc w:val="both"/>
        <w:rPr>
          <w:rFonts w:asciiTheme="minorHAnsi" w:hAnsiTheme="minorHAnsi" w:cstheme="minorHAnsi"/>
          <w:lang w:val="en-CA"/>
        </w:rPr>
      </w:pPr>
    </w:p>
    <w:p w14:paraId="75ECB218" w14:textId="14792866" w:rsidR="00E201AB" w:rsidRDefault="00E201AB">
      <w:pPr>
        <w:spacing w:after="160" w:line="259" w:lineRule="auto"/>
        <w:ind w:left="0" w:right="0"/>
        <w:rPr>
          <w:rFonts w:asciiTheme="minorHAnsi" w:hAnsiTheme="minorHAnsi" w:cstheme="minorHAnsi"/>
          <w:lang w:val="en-CA"/>
        </w:rPr>
      </w:pPr>
      <w:r>
        <w:rPr>
          <w:rFonts w:asciiTheme="minorHAnsi" w:hAnsiTheme="minorHAnsi" w:cstheme="minorHAnsi"/>
          <w:lang w:val="en-CA"/>
        </w:rPr>
        <w:br w:type="page"/>
      </w:r>
    </w:p>
    <w:p w14:paraId="070F9744" w14:textId="45293768" w:rsidR="00E201AB" w:rsidRDefault="00E201AB" w:rsidP="009C5E4F">
      <w:pPr>
        <w:pStyle w:val="ListParagraph"/>
        <w:numPr>
          <w:ilvl w:val="0"/>
          <w:numId w:val="2"/>
        </w:numPr>
        <w:ind w:right="6"/>
        <w:jc w:val="both"/>
        <w:rPr>
          <w:rFonts w:asciiTheme="minorHAnsi" w:hAnsiTheme="minorHAnsi" w:cstheme="minorHAnsi"/>
          <w:b/>
          <w:bCs/>
          <w:lang w:val="en-CA"/>
        </w:rPr>
      </w:pPr>
      <w:r w:rsidRPr="00E201AB">
        <w:rPr>
          <w:rFonts w:asciiTheme="minorHAnsi" w:hAnsiTheme="minorHAnsi" w:cstheme="minorHAnsi"/>
          <w:b/>
          <w:bCs/>
          <w:lang w:val="en-CA"/>
        </w:rPr>
        <w:lastRenderedPageBreak/>
        <w:t>Research</w:t>
      </w:r>
      <w:r w:rsidRPr="00E201AB">
        <w:rPr>
          <w:rFonts w:asciiTheme="minorHAnsi" w:hAnsiTheme="minorHAnsi" w:cstheme="minorHAnsi"/>
          <w:b/>
          <w:bCs/>
          <w:lang w:val="en-CA"/>
        </w:rPr>
        <w:t xml:space="preserve"> Grade Xenon</w:t>
      </w:r>
      <w:r w:rsidRPr="00E201AB">
        <w:rPr>
          <w:rFonts w:asciiTheme="minorHAnsi" w:hAnsiTheme="minorHAnsi" w:cstheme="minorHAnsi"/>
          <w:b/>
          <w:bCs/>
          <w:lang w:val="en-CA"/>
        </w:rPr>
        <w:t xml:space="preserve">, </w:t>
      </w:r>
      <w:r w:rsidRPr="00E201AB">
        <w:rPr>
          <w:rFonts w:asciiTheme="minorHAnsi" w:hAnsiTheme="minorHAnsi" w:cstheme="minorHAnsi"/>
          <w:b/>
          <w:bCs/>
          <w:lang w:val="en-CA"/>
        </w:rPr>
        <w:t>Arc Lamp Sources</w:t>
      </w:r>
      <w:r w:rsidRPr="00E201AB">
        <w:rPr>
          <w:rFonts w:asciiTheme="minorHAnsi" w:hAnsiTheme="minorHAnsi" w:cstheme="minorHAnsi"/>
          <w:b/>
          <w:bCs/>
          <w:lang w:val="en-CA"/>
        </w:rPr>
        <w:t xml:space="preserve">, </w:t>
      </w:r>
      <w:r w:rsidRPr="00E201AB">
        <w:rPr>
          <w:rFonts w:asciiTheme="minorHAnsi" w:hAnsiTheme="minorHAnsi" w:cstheme="minorHAnsi"/>
          <w:b/>
          <w:bCs/>
          <w:lang w:val="en-CA"/>
        </w:rPr>
        <w:t>Low/Med Power 75W - 300W</w:t>
      </w:r>
    </w:p>
    <w:p w14:paraId="706BAD1F" w14:textId="77777777" w:rsidR="00E201AB" w:rsidRDefault="00E201AB" w:rsidP="00E201AB">
      <w:pPr>
        <w:pStyle w:val="ListParagraph"/>
        <w:ind w:right="6"/>
        <w:jc w:val="both"/>
        <w:rPr>
          <w:rFonts w:asciiTheme="minorHAnsi" w:hAnsiTheme="minorHAnsi" w:cstheme="minorHAnsi"/>
          <w:b/>
          <w:bCs/>
          <w:lang w:val="en-CA"/>
        </w:rPr>
      </w:pPr>
    </w:p>
    <w:p w14:paraId="145AFC44" w14:textId="0810D5DE" w:rsidR="00D03CF9" w:rsidRPr="00D03CF9" w:rsidRDefault="00D03CF9" w:rsidP="00D03CF9">
      <w:pPr>
        <w:pStyle w:val="ListParagraph"/>
        <w:ind w:right="6"/>
        <w:jc w:val="center"/>
        <w:rPr>
          <w:rFonts w:asciiTheme="minorHAnsi" w:hAnsiTheme="minorHAnsi" w:cstheme="minorHAnsi"/>
          <w:b/>
          <w:bCs/>
          <w:lang w:val="en-CA"/>
        </w:rPr>
      </w:pPr>
      <w:r w:rsidRPr="00D03CF9">
        <w:rPr>
          <w:rFonts w:asciiTheme="minorHAnsi" w:hAnsiTheme="minorHAnsi" w:cstheme="minorHAnsi"/>
          <w:b/>
          <w:bCs/>
          <w:lang w:val="en-CA"/>
        </w:rPr>
        <w:drawing>
          <wp:inline distT="0" distB="0" distL="0" distR="0" wp14:anchorId="3FC8C5D9" wp14:editId="6E2D1570">
            <wp:extent cx="3219450" cy="2450321"/>
            <wp:effectExtent l="0" t="0" r="0" b="7620"/>
            <wp:docPr id="11443461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5490" cy="2454918"/>
                    </a:xfrm>
                    <a:prstGeom prst="rect">
                      <a:avLst/>
                    </a:prstGeom>
                    <a:noFill/>
                    <a:ln>
                      <a:noFill/>
                    </a:ln>
                  </pic:spPr>
                </pic:pic>
              </a:graphicData>
            </a:graphic>
          </wp:inline>
        </w:drawing>
      </w:r>
    </w:p>
    <w:p w14:paraId="63A5BFDB" w14:textId="1EFC57D9" w:rsidR="00E201AB" w:rsidRDefault="00E201AB" w:rsidP="00E201AB">
      <w:pPr>
        <w:pStyle w:val="ListParagraph"/>
        <w:ind w:right="6"/>
        <w:jc w:val="center"/>
        <w:rPr>
          <w:rFonts w:asciiTheme="minorHAnsi" w:hAnsiTheme="minorHAnsi" w:cstheme="minorHAnsi"/>
          <w:b/>
          <w:bCs/>
          <w:lang w:val="en-CA"/>
        </w:rPr>
      </w:pPr>
    </w:p>
    <w:p w14:paraId="38A6891C" w14:textId="77777777" w:rsidR="00E201AB" w:rsidRDefault="00E201AB" w:rsidP="00E201AB">
      <w:pPr>
        <w:pStyle w:val="ListParagraph"/>
        <w:ind w:right="6"/>
        <w:jc w:val="center"/>
        <w:rPr>
          <w:rFonts w:asciiTheme="minorHAnsi" w:hAnsiTheme="minorHAnsi" w:cstheme="minorHAnsi"/>
          <w:b/>
          <w:bCs/>
          <w:lang w:val="en-CA"/>
        </w:rPr>
      </w:pPr>
    </w:p>
    <w:p w14:paraId="51A16855" w14:textId="4BB577F5" w:rsidR="00E201AB" w:rsidRDefault="00E201AB" w:rsidP="00E201AB">
      <w:pPr>
        <w:ind w:left="0" w:right="6"/>
        <w:rPr>
          <w:rFonts w:asciiTheme="minorHAnsi" w:hAnsiTheme="minorHAnsi" w:cstheme="minorHAnsi"/>
        </w:rPr>
      </w:pPr>
      <w:r w:rsidRPr="00046133">
        <w:rPr>
          <w:rFonts w:asciiTheme="minorHAnsi" w:hAnsiTheme="minorHAnsi" w:cstheme="minorHAnsi"/>
          <w:b/>
          <w:bCs/>
        </w:rPr>
        <w:t xml:space="preserve">Test </w:t>
      </w:r>
      <w:r w:rsidRPr="00E62F29">
        <w:rPr>
          <w:rFonts w:asciiTheme="minorHAnsi" w:hAnsiTheme="minorHAnsi" w:cstheme="minorHAnsi"/>
          <w:b/>
          <w:bCs/>
        </w:rPr>
        <w:t>Standard</w:t>
      </w:r>
      <w:r>
        <w:rPr>
          <w:rFonts w:asciiTheme="minorHAnsi" w:hAnsiTheme="minorHAnsi" w:cstheme="minorHAnsi"/>
          <w:b/>
          <w:bCs/>
        </w:rPr>
        <w:t>:</w:t>
      </w:r>
      <w:r>
        <w:rPr>
          <w:rFonts w:asciiTheme="minorHAnsi" w:hAnsiTheme="minorHAnsi" w:cstheme="minorHAnsi"/>
        </w:rPr>
        <w:t xml:space="preserve"> </w:t>
      </w:r>
      <w:r w:rsidRPr="00E90658">
        <w:rPr>
          <w:rFonts w:asciiTheme="minorHAnsi" w:hAnsiTheme="minorHAnsi" w:cstheme="minorHAnsi"/>
        </w:rPr>
        <w:t>CE Compliant</w:t>
      </w:r>
      <w:r>
        <w:rPr>
          <w:rFonts w:asciiTheme="minorHAnsi" w:hAnsiTheme="minorHAnsi" w:cstheme="minorHAnsi"/>
        </w:rPr>
        <w:t>.</w:t>
      </w:r>
    </w:p>
    <w:p w14:paraId="382C6C35" w14:textId="77777777" w:rsidR="00E201AB" w:rsidRDefault="00E201AB" w:rsidP="00E201AB">
      <w:pPr>
        <w:ind w:left="0" w:right="6"/>
        <w:rPr>
          <w:rFonts w:asciiTheme="minorHAnsi" w:hAnsiTheme="minorHAnsi" w:cstheme="minorHAnsi"/>
          <w:b/>
          <w:bCs/>
        </w:rPr>
      </w:pPr>
    </w:p>
    <w:p w14:paraId="1B3FF33D" w14:textId="77777777" w:rsidR="00E201AB" w:rsidRDefault="00E201AB" w:rsidP="00E201AB">
      <w:pPr>
        <w:ind w:left="0" w:right="6"/>
        <w:rPr>
          <w:rFonts w:asciiTheme="minorHAnsi" w:hAnsiTheme="minorHAnsi" w:cstheme="minorHAnsi"/>
          <w:b/>
          <w:bCs/>
        </w:rPr>
      </w:pPr>
      <w:r w:rsidRPr="00E62F29">
        <w:rPr>
          <w:rFonts w:asciiTheme="minorHAnsi" w:hAnsiTheme="minorHAnsi" w:cstheme="minorHAnsi"/>
          <w:b/>
          <w:bCs/>
        </w:rPr>
        <w:t>Test</w:t>
      </w:r>
      <w:r w:rsidRPr="002A73BE">
        <w:rPr>
          <w:rFonts w:asciiTheme="minorHAnsi" w:hAnsiTheme="minorHAnsi" w:cstheme="minorHAnsi"/>
          <w:b/>
          <w:bCs/>
        </w:rPr>
        <w:t xml:space="preserve"> Purpose:</w:t>
      </w:r>
    </w:p>
    <w:p w14:paraId="0D4B1378" w14:textId="77777777" w:rsidR="00E201AB" w:rsidRDefault="00E201AB" w:rsidP="00E201AB">
      <w:pPr>
        <w:ind w:left="0" w:right="6"/>
        <w:rPr>
          <w:rFonts w:asciiTheme="minorHAnsi" w:hAnsiTheme="minorHAnsi" w:cstheme="minorHAnsi"/>
          <w:b/>
          <w:bCs/>
        </w:rPr>
      </w:pPr>
    </w:p>
    <w:p w14:paraId="4A118C5A" w14:textId="1535C616" w:rsidR="00D03CF9" w:rsidRPr="00D03CF9" w:rsidRDefault="00D03CF9" w:rsidP="00D03CF9">
      <w:pPr>
        <w:ind w:left="0" w:right="6"/>
        <w:rPr>
          <w:rFonts w:asciiTheme="minorHAnsi" w:hAnsiTheme="minorHAnsi" w:cstheme="minorHAnsi"/>
        </w:rPr>
      </w:pPr>
      <w:r w:rsidRPr="00D03CF9">
        <w:rPr>
          <w:rFonts w:asciiTheme="minorHAnsi" w:hAnsiTheme="minorHAnsi" w:cstheme="minorHAnsi"/>
        </w:rPr>
        <w:t>Sciencetech offers a selection of arc lamp sources for research applications. Short arc lamps are high-pressure discharge</w:t>
      </w:r>
      <w:r>
        <w:rPr>
          <w:rFonts w:asciiTheme="minorHAnsi" w:hAnsiTheme="minorHAnsi" w:cstheme="minorHAnsi"/>
        </w:rPr>
        <w:t xml:space="preserve"> </w:t>
      </w:r>
      <w:r w:rsidRPr="00D03CF9">
        <w:rPr>
          <w:rFonts w:asciiTheme="minorHAnsi" w:hAnsiTheme="minorHAnsi" w:cstheme="minorHAnsi"/>
        </w:rPr>
        <w:t>lamps. These lamps are especially suitable for optical applications</w:t>
      </w:r>
      <w:r>
        <w:rPr>
          <w:rFonts w:asciiTheme="minorHAnsi" w:hAnsiTheme="minorHAnsi" w:cstheme="minorHAnsi"/>
        </w:rPr>
        <w:t xml:space="preserve"> </w:t>
      </w:r>
      <w:r w:rsidRPr="00D03CF9">
        <w:rPr>
          <w:rFonts w:asciiTheme="minorHAnsi" w:hAnsiTheme="minorHAnsi" w:cstheme="minorHAnsi"/>
        </w:rPr>
        <w:t>because of their high radiance and luminance. Light is</w:t>
      </w:r>
      <w:r>
        <w:rPr>
          <w:rFonts w:asciiTheme="minorHAnsi" w:hAnsiTheme="minorHAnsi" w:cstheme="minorHAnsi"/>
        </w:rPr>
        <w:t xml:space="preserve"> </w:t>
      </w:r>
      <w:r w:rsidRPr="00D03CF9">
        <w:rPr>
          <w:rFonts w:asciiTheme="minorHAnsi" w:hAnsiTheme="minorHAnsi" w:cstheme="minorHAnsi"/>
        </w:rPr>
        <w:t>generated by a discharge arc burning</w:t>
      </w:r>
      <w:r>
        <w:rPr>
          <w:rFonts w:asciiTheme="minorHAnsi" w:hAnsiTheme="minorHAnsi" w:cstheme="minorHAnsi"/>
        </w:rPr>
        <w:t xml:space="preserve"> </w:t>
      </w:r>
      <w:r w:rsidRPr="00D03CF9">
        <w:rPr>
          <w:rFonts w:asciiTheme="minorHAnsi" w:hAnsiTheme="minorHAnsi" w:cstheme="minorHAnsi"/>
        </w:rPr>
        <w:t>freely between two electrodes. The length of the arc is determined by the distance</w:t>
      </w:r>
      <w:r>
        <w:rPr>
          <w:rFonts w:asciiTheme="minorHAnsi" w:hAnsiTheme="minorHAnsi" w:cstheme="minorHAnsi"/>
        </w:rPr>
        <w:t xml:space="preserve"> </w:t>
      </w:r>
      <w:r w:rsidRPr="00D03CF9">
        <w:rPr>
          <w:rFonts w:asciiTheme="minorHAnsi" w:hAnsiTheme="minorHAnsi" w:cstheme="minorHAnsi"/>
        </w:rPr>
        <w:t>between the two electrodes, which is usually only a few millimeters. This makes arc lamps an ideal point</w:t>
      </w:r>
      <w:r>
        <w:rPr>
          <w:rFonts w:asciiTheme="minorHAnsi" w:hAnsiTheme="minorHAnsi" w:cstheme="minorHAnsi"/>
        </w:rPr>
        <w:t xml:space="preserve"> </w:t>
      </w:r>
      <w:r w:rsidRPr="00D03CF9">
        <w:rPr>
          <w:rFonts w:asciiTheme="minorHAnsi" w:hAnsiTheme="minorHAnsi" w:cstheme="minorHAnsi"/>
        </w:rPr>
        <w:t>source of light.</w:t>
      </w:r>
    </w:p>
    <w:p w14:paraId="6BA52E6F" w14:textId="68173942" w:rsidR="00D03CF9" w:rsidRPr="00D03CF9" w:rsidRDefault="00D03CF9" w:rsidP="00D03CF9">
      <w:pPr>
        <w:ind w:left="0" w:right="6"/>
        <w:rPr>
          <w:rFonts w:asciiTheme="minorHAnsi" w:hAnsiTheme="minorHAnsi" w:cstheme="minorHAnsi"/>
        </w:rPr>
      </w:pPr>
      <w:r w:rsidRPr="00D03CF9">
        <w:rPr>
          <w:rFonts w:asciiTheme="minorHAnsi" w:hAnsiTheme="minorHAnsi" w:cstheme="minorHAnsi"/>
        </w:rPr>
        <w:t xml:space="preserve">This brochure focuses on </w:t>
      </w:r>
      <w:proofErr w:type="spellStart"/>
      <w:r w:rsidRPr="00D03CF9">
        <w:rPr>
          <w:rFonts w:asciiTheme="minorHAnsi" w:hAnsiTheme="minorHAnsi" w:cstheme="minorHAnsi"/>
        </w:rPr>
        <w:t>Sciencetech’s</w:t>
      </w:r>
      <w:proofErr w:type="spellEnd"/>
      <w:r w:rsidRPr="00D03CF9">
        <w:rPr>
          <w:rFonts w:asciiTheme="minorHAnsi" w:hAnsiTheme="minorHAnsi" w:cstheme="minorHAnsi"/>
        </w:rPr>
        <w:t xml:space="preserve"> xenon arc lamp sources, with the lamp envelope filled with high-pressure xenon</w:t>
      </w:r>
      <w:r>
        <w:rPr>
          <w:rFonts w:asciiTheme="minorHAnsi" w:hAnsiTheme="minorHAnsi" w:cstheme="minorHAnsi"/>
        </w:rPr>
        <w:t xml:space="preserve"> </w:t>
      </w:r>
      <w:r w:rsidRPr="00D03CF9">
        <w:rPr>
          <w:rFonts w:asciiTheme="minorHAnsi" w:hAnsiTheme="minorHAnsi" w:cstheme="minorHAnsi"/>
        </w:rPr>
        <w:t>gas, providing a wide range of wavelengths of illumination.</w:t>
      </w:r>
    </w:p>
    <w:p w14:paraId="623E019C" w14:textId="0B46C17E" w:rsidR="00E201AB" w:rsidRDefault="00D03CF9" w:rsidP="00D03CF9">
      <w:pPr>
        <w:ind w:left="0" w:right="6"/>
        <w:rPr>
          <w:rFonts w:asciiTheme="minorHAnsi" w:hAnsiTheme="minorHAnsi" w:cstheme="minorHAnsi"/>
        </w:rPr>
      </w:pPr>
      <w:r w:rsidRPr="00D03CF9">
        <w:rPr>
          <w:rFonts w:asciiTheme="minorHAnsi" w:hAnsiTheme="minorHAnsi" w:cstheme="minorHAnsi"/>
        </w:rPr>
        <w:t>These lamp houses are designed to operate in a vertical or horizontal mode, and come with</w:t>
      </w:r>
      <w:r>
        <w:rPr>
          <w:rFonts w:asciiTheme="minorHAnsi" w:hAnsiTheme="minorHAnsi" w:cstheme="minorHAnsi"/>
        </w:rPr>
        <w:t xml:space="preserve"> </w:t>
      </w:r>
      <w:r w:rsidRPr="00D03CF9">
        <w:rPr>
          <w:rFonts w:asciiTheme="minorHAnsi" w:hAnsiTheme="minorHAnsi" w:cstheme="minorHAnsi"/>
        </w:rPr>
        <w:t>base plates for both</w:t>
      </w:r>
      <w:r>
        <w:rPr>
          <w:rFonts w:asciiTheme="minorHAnsi" w:hAnsiTheme="minorHAnsi" w:cstheme="minorHAnsi"/>
        </w:rPr>
        <w:t xml:space="preserve"> </w:t>
      </w:r>
      <w:r w:rsidRPr="00D03CF9">
        <w:rPr>
          <w:rFonts w:asciiTheme="minorHAnsi" w:hAnsiTheme="minorHAnsi" w:cstheme="minorHAnsi"/>
        </w:rPr>
        <w:t>orientations included.</w:t>
      </w:r>
    </w:p>
    <w:p w14:paraId="3D8F7DB6" w14:textId="77777777" w:rsidR="00D03CF9" w:rsidRDefault="00D03CF9" w:rsidP="00D03CF9">
      <w:pPr>
        <w:ind w:left="0" w:right="6"/>
        <w:rPr>
          <w:rFonts w:asciiTheme="minorHAnsi" w:hAnsiTheme="minorHAnsi" w:cstheme="minorHAnsi"/>
        </w:rPr>
      </w:pPr>
    </w:p>
    <w:p w14:paraId="19441BED" w14:textId="15A2102C" w:rsidR="00E201AB" w:rsidRDefault="00E201AB" w:rsidP="00D03CF9">
      <w:pPr>
        <w:ind w:left="0" w:right="6"/>
        <w:rPr>
          <w:rFonts w:asciiTheme="minorHAnsi" w:hAnsiTheme="minorHAnsi" w:cstheme="minorHAnsi"/>
        </w:rPr>
      </w:pPr>
      <w:r w:rsidRPr="00E201AB">
        <w:rPr>
          <w:rFonts w:asciiTheme="minorHAnsi" w:hAnsiTheme="minorHAnsi" w:cstheme="minorHAnsi"/>
          <w:i/>
          <w:iCs/>
        </w:rPr>
        <w:t>Applications</w:t>
      </w:r>
      <w:r w:rsidRPr="00E201AB">
        <w:rPr>
          <w:rFonts w:asciiTheme="minorHAnsi" w:hAnsiTheme="minorHAnsi" w:cstheme="minorHAnsi"/>
          <w:i/>
          <w:iCs/>
        </w:rPr>
        <w:t>:</w:t>
      </w:r>
      <w:r>
        <w:rPr>
          <w:rFonts w:asciiTheme="minorHAnsi" w:hAnsiTheme="minorHAnsi" w:cstheme="minorHAnsi"/>
          <w:i/>
          <w:iCs/>
        </w:rPr>
        <w:t xml:space="preserve"> </w:t>
      </w:r>
      <w:r w:rsidR="00D03CF9" w:rsidRPr="00D03CF9">
        <w:rPr>
          <w:rFonts w:asciiTheme="minorHAnsi" w:hAnsiTheme="minorHAnsi" w:cstheme="minorHAnsi"/>
        </w:rPr>
        <w:t>Coatings Durability Testing</w:t>
      </w:r>
      <w:r w:rsidR="00D03CF9">
        <w:rPr>
          <w:rFonts w:asciiTheme="minorHAnsi" w:hAnsiTheme="minorHAnsi" w:cstheme="minorHAnsi"/>
        </w:rPr>
        <w:t>,</w:t>
      </w:r>
      <w:r w:rsidR="00D03CF9" w:rsidRPr="00D03CF9">
        <w:rPr>
          <w:rFonts w:asciiTheme="minorHAnsi" w:hAnsiTheme="minorHAnsi" w:cstheme="minorHAnsi"/>
        </w:rPr>
        <w:t xml:space="preserve"> Photobiology</w:t>
      </w:r>
      <w:r w:rsidR="00D03CF9">
        <w:rPr>
          <w:rFonts w:asciiTheme="minorHAnsi" w:hAnsiTheme="minorHAnsi" w:cstheme="minorHAnsi"/>
        </w:rPr>
        <w:t xml:space="preserve">, </w:t>
      </w:r>
      <w:r w:rsidR="00D03CF9" w:rsidRPr="00D03CF9">
        <w:rPr>
          <w:rFonts w:asciiTheme="minorHAnsi" w:hAnsiTheme="minorHAnsi" w:cstheme="minorHAnsi"/>
        </w:rPr>
        <w:t>Photochemistry</w:t>
      </w:r>
      <w:r w:rsidR="00D03CF9">
        <w:rPr>
          <w:rFonts w:asciiTheme="minorHAnsi" w:hAnsiTheme="minorHAnsi" w:cstheme="minorHAnsi"/>
        </w:rPr>
        <w:t>,</w:t>
      </w:r>
      <w:r w:rsidR="00D03CF9" w:rsidRPr="00D03CF9">
        <w:rPr>
          <w:rFonts w:asciiTheme="minorHAnsi" w:hAnsiTheme="minorHAnsi" w:cstheme="minorHAnsi"/>
        </w:rPr>
        <w:t xml:space="preserve"> Spectroscopy</w:t>
      </w:r>
      <w:r w:rsidR="00D03CF9">
        <w:rPr>
          <w:rFonts w:asciiTheme="minorHAnsi" w:hAnsiTheme="minorHAnsi" w:cstheme="minorHAnsi"/>
        </w:rPr>
        <w:t>.</w:t>
      </w:r>
    </w:p>
    <w:p w14:paraId="610C3E22" w14:textId="77777777" w:rsidR="00D03CF9" w:rsidRDefault="00D03CF9" w:rsidP="00D03CF9">
      <w:pPr>
        <w:ind w:left="0" w:right="6"/>
        <w:rPr>
          <w:rFonts w:asciiTheme="minorHAnsi" w:hAnsiTheme="minorHAnsi" w:cstheme="minorHAnsi"/>
          <w:b/>
          <w:bCs/>
          <w:lang w:val="en-CA"/>
        </w:rPr>
      </w:pPr>
    </w:p>
    <w:p w14:paraId="20716C5A" w14:textId="77777777" w:rsidR="00D03CF9" w:rsidRDefault="00D03CF9" w:rsidP="00D03CF9">
      <w:pPr>
        <w:ind w:left="0" w:right="6"/>
        <w:rPr>
          <w:rFonts w:asciiTheme="minorHAnsi" w:hAnsiTheme="minorHAnsi" w:cstheme="minorHAnsi"/>
          <w:b/>
          <w:bCs/>
          <w:lang w:val="en-CA"/>
        </w:rPr>
      </w:pPr>
    </w:p>
    <w:p w14:paraId="6744868E" w14:textId="6DC59EFD" w:rsidR="00E201AB" w:rsidRDefault="00E201AB" w:rsidP="00E201AB">
      <w:pPr>
        <w:ind w:left="0" w:right="6"/>
        <w:rPr>
          <w:rFonts w:asciiTheme="minorHAnsi" w:hAnsiTheme="minorHAnsi" w:cstheme="minorHAnsi"/>
          <w:b/>
          <w:bCs/>
        </w:rPr>
      </w:pPr>
      <w:r w:rsidRPr="00E201AB">
        <w:rPr>
          <w:rFonts w:asciiTheme="minorHAnsi" w:hAnsiTheme="minorHAnsi" w:cstheme="minorHAnsi"/>
          <w:b/>
          <w:bCs/>
        </w:rPr>
        <w:t>Features</w:t>
      </w:r>
    </w:p>
    <w:p w14:paraId="133E3E27" w14:textId="77777777" w:rsidR="00E201AB" w:rsidRDefault="00E201AB" w:rsidP="00E201AB">
      <w:pPr>
        <w:ind w:left="0" w:right="6"/>
        <w:rPr>
          <w:rFonts w:asciiTheme="minorHAnsi" w:hAnsiTheme="minorHAnsi" w:cstheme="minorHAnsi"/>
          <w:b/>
          <w:bCs/>
        </w:rPr>
      </w:pPr>
    </w:p>
    <w:p w14:paraId="280A2EBF" w14:textId="35142199" w:rsidR="00D03CF9" w:rsidRPr="00D03CF9" w:rsidRDefault="00D03CF9" w:rsidP="00D03CF9">
      <w:pPr>
        <w:ind w:left="0" w:right="6"/>
        <w:rPr>
          <w:rFonts w:asciiTheme="minorHAnsi" w:hAnsiTheme="minorHAnsi" w:cstheme="minorHAnsi"/>
        </w:rPr>
      </w:pPr>
      <w:r>
        <w:rPr>
          <w:rFonts w:asciiTheme="minorHAnsi" w:hAnsiTheme="minorHAnsi" w:cstheme="minorHAnsi"/>
        </w:rPr>
        <w:t>-</w:t>
      </w:r>
      <w:r w:rsidRPr="00D03CF9">
        <w:rPr>
          <w:rFonts w:asciiTheme="minorHAnsi" w:hAnsiTheme="minorHAnsi" w:cstheme="minorHAnsi"/>
        </w:rPr>
        <w:t xml:space="preserve"> Vertical or horizontal housing operation</w:t>
      </w:r>
    </w:p>
    <w:p w14:paraId="655BA966" w14:textId="3930E817" w:rsidR="00D03CF9" w:rsidRPr="00D03CF9" w:rsidRDefault="00D03CF9" w:rsidP="00D03CF9">
      <w:pPr>
        <w:ind w:left="0" w:right="6"/>
        <w:rPr>
          <w:rFonts w:asciiTheme="minorHAnsi" w:hAnsiTheme="minorHAnsi" w:cstheme="minorHAnsi"/>
        </w:rPr>
      </w:pPr>
      <w:r>
        <w:rPr>
          <w:rFonts w:asciiTheme="minorHAnsi" w:hAnsiTheme="minorHAnsi" w:cstheme="minorHAnsi"/>
        </w:rPr>
        <w:t>-</w:t>
      </w:r>
      <w:r w:rsidRPr="00D03CF9">
        <w:rPr>
          <w:rFonts w:asciiTheme="minorHAnsi" w:hAnsiTheme="minorHAnsi" w:cstheme="minorHAnsi"/>
        </w:rPr>
        <w:t xml:space="preserve"> Xenon arc lamps from 500W to</w:t>
      </w:r>
      <w:r>
        <w:rPr>
          <w:rFonts w:asciiTheme="minorHAnsi" w:hAnsiTheme="minorHAnsi" w:cstheme="minorHAnsi"/>
        </w:rPr>
        <w:t xml:space="preserve"> </w:t>
      </w:r>
      <w:r w:rsidRPr="00D03CF9">
        <w:rPr>
          <w:rFonts w:asciiTheme="minorHAnsi" w:hAnsiTheme="minorHAnsi" w:cstheme="minorHAnsi"/>
        </w:rPr>
        <w:t>1600W, lamp included</w:t>
      </w:r>
    </w:p>
    <w:p w14:paraId="10EB52F7" w14:textId="37BDF9DC" w:rsidR="00D03CF9" w:rsidRPr="00D03CF9" w:rsidRDefault="00D03CF9" w:rsidP="00D03CF9">
      <w:pPr>
        <w:ind w:left="0" w:right="6"/>
        <w:rPr>
          <w:rFonts w:asciiTheme="minorHAnsi" w:hAnsiTheme="minorHAnsi" w:cstheme="minorHAnsi"/>
        </w:rPr>
      </w:pPr>
      <w:r>
        <w:rPr>
          <w:rFonts w:asciiTheme="minorHAnsi" w:hAnsiTheme="minorHAnsi" w:cstheme="minorHAnsi"/>
        </w:rPr>
        <w:t>-</w:t>
      </w:r>
      <w:r w:rsidRPr="00D03CF9">
        <w:rPr>
          <w:rFonts w:asciiTheme="minorHAnsi" w:hAnsiTheme="minorHAnsi" w:cstheme="minorHAnsi"/>
        </w:rPr>
        <w:t xml:space="preserve"> Multiple collimated or focused output</w:t>
      </w:r>
      <w:r>
        <w:rPr>
          <w:rFonts w:asciiTheme="minorHAnsi" w:hAnsiTheme="minorHAnsi" w:cstheme="minorHAnsi"/>
        </w:rPr>
        <w:t xml:space="preserve"> </w:t>
      </w:r>
      <w:r w:rsidRPr="00D03CF9">
        <w:rPr>
          <w:rFonts w:asciiTheme="minorHAnsi" w:hAnsiTheme="minorHAnsi" w:cstheme="minorHAnsi"/>
        </w:rPr>
        <w:t>optics in various sizes, materials, and</w:t>
      </w:r>
      <w:r>
        <w:rPr>
          <w:rFonts w:asciiTheme="minorHAnsi" w:hAnsiTheme="minorHAnsi" w:cstheme="minorHAnsi"/>
        </w:rPr>
        <w:t xml:space="preserve"> </w:t>
      </w:r>
      <w:r w:rsidRPr="00D03CF9">
        <w:rPr>
          <w:rFonts w:asciiTheme="minorHAnsi" w:hAnsiTheme="minorHAnsi" w:cstheme="minorHAnsi"/>
        </w:rPr>
        <w:t>coatings</w:t>
      </w:r>
    </w:p>
    <w:p w14:paraId="2EDA8BFF" w14:textId="68658592" w:rsidR="00D03CF9" w:rsidRPr="00D03CF9" w:rsidRDefault="00D03CF9" w:rsidP="00D03CF9">
      <w:pPr>
        <w:ind w:left="0" w:right="6"/>
        <w:rPr>
          <w:rFonts w:asciiTheme="minorHAnsi" w:hAnsiTheme="minorHAnsi" w:cstheme="minorHAnsi"/>
        </w:rPr>
      </w:pPr>
      <w:r>
        <w:rPr>
          <w:rFonts w:asciiTheme="minorHAnsi" w:hAnsiTheme="minorHAnsi" w:cstheme="minorHAnsi"/>
        </w:rPr>
        <w:t xml:space="preserve">- </w:t>
      </w:r>
      <w:r w:rsidRPr="00D03CF9">
        <w:rPr>
          <w:rFonts w:asciiTheme="minorHAnsi" w:hAnsiTheme="minorHAnsi" w:cstheme="minorHAnsi"/>
        </w:rPr>
        <w:t>User-friendly design</w:t>
      </w:r>
    </w:p>
    <w:p w14:paraId="11398D4E" w14:textId="48BDF554" w:rsidR="00D03CF9" w:rsidRPr="00D03CF9" w:rsidRDefault="00D03CF9" w:rsidP="00D03CF9">
      <w:pPr>
        <w:ind w:left="0" w:right="6"/>
        <w:rPr>
          <w:rFonts w:asciiTheme="minorHAnsi" w:hAnsiTheme="minorHAnsi" w:cstheme="minorHAnsi"/>
        </w:rPr>
      </w:pPr>
      <w:r>
        <w:rPr>
          <w:rFonts w:asciiTheme="minorHAnsi" w:hAnsiTheme="minorHAnsi" w:cstheme="minorHAnsi"/>
        </w:rPr>
        <w:t>-</w:t>
      </w:r>
      <w:r w:rsidRPr="00D03CF9">
        <w:rPr>
          <w:rFonts w:asciiTheme="minorHAnsi" w:hAnsiTheme="minorHAnsi" w:cstheme="minorHAnsi"/>
        </w:rPr>
        <w:t xml:space="preserve"> Numerous available accessories</w:t>
      </w:r>
    </w:p>
    <w:p w14:paraId="03FD6F0C" w14:textId="5D71FF16" w:rsidR="00E201AB" w:rsidRDefault="00D03CF9" w:rsidP="00D03CF9">
      <w:pPr>
        <w:ind w:left="0" w:right="6"/>
        <w:rPr>
          <w:rFonts w:asciiTheme="minorHAnsi" w:hAnsiTheme="minorHAnsi" w:cstheme="minorHAnsi"/>
        </w:rPr>
      </w:pPr>
      <w:r>
        <w:rPr>
          <w:rFonts w:asciiTheme="minorHAnsi" w:hAnsiTheme="minorHAnsi" w:cstheme="minorHAnsi"/>
        </w:rPr>
        <w:t>-</w:t>
      </w:r>
      <w:r w:rsidRPr="00D03CF9">
        <w:rPr>
          <w:rFonts w:asciiTheme="minorHAnsi" w:hAnsiTheme="minorHAnsi" w:cstheme="minorHAnsi"/>
        </w:rPr>
        <w:t xml:space="preserve"> Standard safety interlocks</w:t>
      </w:r>
      <w:r w:rsidR="00E201AB">
        <w:rPr>
          <w:rFonts w:asciiTheme="minorHAnsi" w:hAnsiTheme="minorHAnsi" w:cstheme="minorHAnsi"/>
        </w:rPr>
        <w:t>.</w:t>
      </w:r>
    </w:p>
    <w:p w14:paraId="617CFB19" w14:textId="77777777" w:rsidR="00A06539" w:rsidRDefault="00A06539" w:rsidP="00D03CF9">
      <w:pPr>
        <w:ind w:left="0" w:right="6"/>
        <w:rPr>
          <w:rFonts w:asciiTheme="minorHAnsi" w:hAnsiTheme="minorHAnsi" w:cstheme="minorHAnsi"/>
        </w:rPr>
      </w:pPr>
    </w:p>
    <w:p w14:paraId="7FE93B52" w14:textId="77777777" w:rsidR="00A06539" w:rsidRDefault="00A06539" w:rsidP="00D03CF9">
      <w:pPr>
        <w:ind w:left="0" w:right="6"/>
        <w:rPr>
          <w:rFonts w:asciiTheme="minorHAnsi" w:hAnsiTheme="minorHAnsi" w:cstheme="minorHAnsi"/>
        </w:rPr>
      </w:pPr>
    </w:p>
    <w:p w14:paraId="7F44AC10" w14:textId="77777777" w:rsidR="00A06539" w:rsidRDefault="00A06539" w:rsidP="00D03CF9">
      <w:pPr>
        <w:ind w:left="0" w:right="6"/>
        <w:rPr>
          <w:rFonts w:asciiTheme="minorHAnsi" w:hAnsiTheme="minorHAnsi" w:cstheme="minorHAnsi"/>
        </w:rPr>
      </w:pPr>
    </w:p>
    <w:p w14:paraId="54AADF44" w14:textId="77777777" w:rsidR="00A06539" w:rsidRDefault="00A06539" w:rsidP="00D03CF9">
      <w:pPr>
        <w:ind w:left="0" w:right="6"/>
        <w:rPr>
          <w:rFonts w:asciiTheme="minorHAnsi" w:hAnsiTheme="minorHAnsi" w:cstheme="minorHAnsi"/>
        </w:rPr>
      </w:pPr>
    </w:p>
    <w:p w14:paraId="6066780E" w14:textId="65566A62" w:rsidR="00A06539" w:rsidRPr="00A06539" w:rsidRDefault="00A06539" w:rsidP="00D03CF9">
      <w:pPr>
        <w:ind w:left="0" w:right="6"/>
        <w:rPr>
          <w:rFonts w:asciiTheme="minorHAnsi" w:hAnsiTheme="minorHAnsi" w:cstheme="minorHAnsi"/>
          <w:b/>
          <w:bCs/>
          <w:lang w:val="en-CA"/>
        </w:rPr>
      </w:pPr>
      <w:r w:rsidRPr="00A06539">
        <w:rPr>
          <w:rFonts w:asciiTheme="minorHAnsi" w:hAnsiTheme="minorHAnsi" w:cstheme="minorHAnsi"/>
          <w:b/>
          <w:bCs/>
          <w:lang w:val="en-CA"/>
        </w:rPr>
        <w:lastRenderedPageBreak/>
        <w:t>Light Source Package</w:t>
      </w:r>
    </w:p>
    <w:p w14:paraId="28EFC46F" w14:textId="77777777" w:rsidR="00A06539" w:rsidRDefault="00A06539" w:rsidP="00D03CF9">
      <w:pPr>
        <w:ind w:left="0" w:right="6"/>
        <w:rPr>
          <w:rFonts w:asciiTheme="minorHAnsi" w:hAnsiTheme="minorHAnsi" w:cstheme="minorHAnsi"/>
          <w:lang w:val="en-CA"/>
        </w:rPr>
      </w:pPr>
    </w:p>
    <w:p w14:paraId="08E3655A" w14:textId="613456E4" w:rsidR="00A06539" w:rsidRPr="00A06539" w:rsidRDefault="00A06539" w:rsidP="00A06539">
      <w:pPr>
        <w:ind w:left="0" w:right="6"/>
        <w:rPr>
          <w:rFonts w:asciiTheme="minorHAnsi" w:hAnsiTheme="minorHAnsi" w:cstheme="minorHAnsi"/>
          <w:lang w:val="en-CA"/>
        </w:rPr>
      </w:pPr>
      <w:r w:rsidRPr="00A06539">
        <w:rPr>
          <w:rFonts w:asciiTheme="minorHAnsi" w:hAnsiTheme="minorHAnsi" w:cstheme="minorHAnsi"/>
          <w:lang w:val="en-CA"/>
        </w:rPr>
        <mc:AlternateContent>
          <mc:Choice Requires="wps">
            <w:drawing>
              <wp:anchor distT="36576" distB="36576" distL="36576" distR="36576" simplePos="0" relativeHeight="251668480" behindDoc="0" locked="0" layoutInCell="1" allowOverlap="1" wp14:anchorId="219915BB" wp14:editId="06A41E8A">
                <wp:simplePos x="0" y="0"/>
                <wp:positionH relativeFrom="column">
                  <wp:posOffset>575945</wp:posOffset>
                </wp:positionH>
                <wp:positionV relativeFrom="paragraph">
                  <wp:posOffset>5949950</wp:posOffset>
                </wp:positionV>
                <wp:extent cx="6623685" cy="2985770"/>
                <wp:effectExtent l="4445" t="0" r="1270" b="0"/>
                <wp:wrapNone/>
                <wp:docPr id="42806299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23685" cy="29857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234AE" id="Rectangle 25" o:spid="_x0000_s1026" style="position:absolute;margin-left:45.35pt;margin-top:468.5pt;width:521.55pt;height:235.1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" filled="f" stroked="f" strokeweight="2pt">
                <v:shadow color="black [0]"/>
                <o:lock v:ext="edit" shapetype="t"/>
                <v:textbox inset="0,0,0,0"/>
              </v:rect>
            </w:pict>
          </mc:Fallback>
        </mc:AlternateContent>
      </w:r>
    </w:p>
    <w:tbl>
      <w:tblPr>
        <w:tblW w:w="10787" w:type="dxa"/>
        <w:jc w:val="center"/>
        <w:tblCellMar>
          <w:left w:w="0" w:type="dxa"/>
          <w:right w:w="0" w:type="dxa"/>
        </w:tblCellMar>
        <w:tblLook w:val="04A0" w:firstRow="1" w:lastRow="0" w:firstColumn="1" w:lastColumn="0" w:noHBand="0" w:noVBand="1"/>
      </w:tblPr>
      <w:tblGrid>
        <w:gridCol w:w="1134"/>
        <w:gridCol w:w="3637"/>
        <w:gridCol w:w="1183"/>
        <w:gridCol w:w="921"/>
        <w:gridCol w:w="841"/>
        <w:gridCol w:w="1342"/>
        <w:gridCol w:w="933"/>
        <w:gridCol w:w="796"/>
      </w:tblGrid>
      <w:tr w:rsidR="00A06539" w:rsidRPr="00A06539" w14:paraId="00A100D3" w14:textId="77777777" w:rsidTr="00A06539">
        <w:trPr>
          <w:trHeight w:val="441"/>
          <w:jc w:val="center"/>
        </w:trPr>
        <w:tc>
          <w:tcPr>
            <w:tcW w:w="1134" w:type="dxa"/>
            <w:vMerge w:val="restart"/>
            <w:tcBorders>
              <w:top w:val="single" w:sz="4" w:space="0" w:color="FFFFFF"/>
              <w:bottom w:val="single" w:sz="12" w:space="0" w:color="FFFFFF"/>
              <w:right w:val="single" w:sz="4" w:space="0" w:color="FFFFFF"/>
            </w:tcBorders>
            <w:shd w:val="clear" w:color="auto" w:fill="004080"/>
            <w:tcMar>
              <w:top w:w="15" w:type="dxa"/>
              <w:left w:w="15" w:type="dxa"/>
              <w:bottom w:w="0" w:type="dxa"/>
              <w:right w:w="15" w:type="dxa"/>
            </w:tcMar>
            <w:vAlign w:val="center"/>
            <w:hideMark/>
          </w:tcPr>
          <w:p w14:paraId="16B3ECF0"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Product Code</w:t>
            </w:r>
          </w:p>
        </w:tc>
        <w:tc>
          <w:tcPr>
            <w:tcW w:w="3637" w:type="dxa"/>
            <w:vMerge w:val="restart"/>
            <w:tcBorders>
              <w:top w:val="single" w:sz="4" w:space="0" w:color="FFFFFF"/>
              <w:left w:val="single" w:sz="4" w:space="0" w:color="FFFFFF"/>
              <w:right w:val="single" w:sz="4" w:space="0" w:color="FFFFFF"/>
            </w:tcBorders>
            <w:shd w:val="clear" w:color="auto" w:fill="004080"/>
            <w:tcMar>
              <w:top w:w="15" w:type="dxa"/>
              <w:left w:w="15" w:type="dxa"/>
              <w:bottom w:w="0" w:type="dxa"/>
              <w:right w:w="15" w:type="dxa"/>
            </w:tcMar>
            <w:vAlign w:val="center"/>
            <w:hideMark/>
          </w:tcPr>
          <w:p w14:paraId="0F95725B"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Description of Research Grade Arc Lamp Source</w:t>
            </w:r>
          </w:p>
        </w:tc>
        <w:tc>
          <w:tcPr>
            <w:tcW w:w="1183" w:type="dxa"/>
            <w:vMerge w:val="restart"/>
            <w:tcBorders>
              <w:top w:val="single" w:sz="4" w:space="0" w:color="FFFFFF"/>
              <w:left w:val="single" w:sz="4" w:space="0" w:color="FFFFFF"/>
              <w:bottom w:val="single" w:sz="12" w:space="0" w:color="FFFFFF"/>
              <w:right w:val="single" w:sz="4" w:space="0" w:color="FFFFFF"/>
            </w:tcBorders>
            <w:shd w:val="clear" w:color="auto" w:fill="004080"/>
            <w:tcMar>
              <w:top w:w="15" w:type="dxa"/>
              <w:left w:w="15" w:type="dxa"/>
              <w:bottom w:w="0" w:type="dxa"/>
              <w:right w:w="15" w:type="dxa"/>
            </w:tcMar>
            <w:vAlign w:val="center"/>
            <w:hideMark/>
          </w:tcPr>
          <w:p w14:paraId="7350C541"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Collimated or Focused</w:t>
            </w:r>
          </w:p>
        </w:tc>
        <w:tc>
          <w:tcPr>
            <w:tcW w:w="921" w:type="dxa"/>
            <w:vMerge w:val="restart"/>
            <w:tcBorders>
              <w:top w:val="single" w:sz="4" w:space="0" w:color="FFFFFF"/>
              <w:left w:val="single" w:sz="4" w:space="0" w:color="FFFFFF"/>
              <w:bottom w:val="single" w:sz="12" w:space="0" w:color="FFFFFF"/>
              <w:right w:val="single" w:sz="4" w:space="0" w:color="FFFFFF"/>
            </w:tcBorders>
            <w:shd w:val="clear" w:color="auto" w:fill="004080"/>
            <w:tcMar>
              <w:top w:w="15" w:type="dxa"/>
              <w:left w:w="15" w:type="dxa"/>
              <w:bottom w:w="0" w:type="dxa"/>
              <w:right w:w="15" w:type="dxa"/>
            </w:tcMar>
            <w:vAlign w:val="center"/>
            <w:hideMark/>
          </w:tcPr>
          <w:p w14:paraId="7CAC314A"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Power (W)</w:t>
            </w:r>
          </w:p>
        </w:tc>
        <w:tc>
          <w:tcPr>
            <w:tcW w:w="841" w:type="dxa"/>
            <w:tcBorders>
              <w:top w:val="single" w:sz="4" w:space="0" w:color="FFFFFF"/>
              <w:left w:val="single" w:sz="4" w:space="0" w:color="FFFFFF"/>
              <w:right w:val="single" w:sz="4" w:space="0" w:color="FFFFFF"/>
            </w:tcBorders>
            <w:shd w:val="clear" w:color="auto" w:fill="004080"/>
            <w:tcMar>
              <w:top w:w="15" w:type="dxa"/>
              <w:left w:w="15" w:type="dxa"/>
              <w:bottom w:w="0" w:type="dxa"/>
              <w:right w:w="15" w:type="dxa"/>
            </w:tcMar>
            <w:vAlign w:val="center"/>
            <w:hideMark/>
          </w:tcPr>
          <w:p w14:paraId="74EBECA0" w14:textId="3452308E"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Aperture Ratio</w:t>
            </w:r>
          </w:p>
        </w:tc>
        <w:tc>
          <w:tcPr>
            <w:tcW w:w="1342" w:type="dxa"/>
            <w:vMerge w:val="restart"/>
            <w:tcBorders>
              <w:top w:val="single" w:sz="4" w:space="0" w:color="FFFFFF"/>
              <w:left w:val="single" w:sz="4" w:space="0" w:color="FFFFFF"/>
              <w:bottom w:val="single" w:sz="12" w:space="0" w:color="FFFFFF"/>
              <w:right w:val="single" w:sz="4" w:space="0" w:color="FFFFFF"/>
            </w:tcBorders>
            <w:shd w:val="clear" w:color="auto" w:fill="004080"/>
            <w:tcMar>
              <w:top w:w="15" w:type="dxa"/>
              <w:left w:w="15" w:type="dxa"/>
              <w:bottom w:w="0" w:type="dxa"/>
              <w:right w:w="15" w:type="dxa"/>
            </w:tcMar>
            <w:vAlign w:val="center"/>
            <w:hideMark/>
          </w:tcPr>
          <w:p w14:paraId="19E1A300"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Lens configuration</w:t>
            </w:r>
          </w:p>
        </w:tc>
        <w:tc>
          <w:tcPr>
            <w:tcW w:w="933" w:type="dxa"/>
            <w:vMerge w:val="restart"/>
            <w:tcBorders>
              <w:top w:val="single" w:sz="4" w:space="0" w:color="FFFFFF"/>
              <w:left w:val="single" w:sz="4" w:space="0" w:color="FFFFFF"/>
              <w:bottom w:val="single" w:sz="12" w:space="0" w:color="FFFFFF"/>
              <w:right w:val="single" w:sz="4" w:space="0" w:color="FFFFFF"/>
            </w:tcBorders>
            <w:shd w:val="clear" w:color="auto" w:fill="004080"/>
            <w:tcMar>
              <w:top w:w="15" w:type="dxa"/>
              <w:left w:w="15" w:type="dxa"/>
              <w:bottom w:w="0" w:type="dxa"/>
              <w:right w:w="15" w:type="dxa"/>
            </w:tcMar>
            <w:vAlign w:val="center"/>
            <w:hideMark/>
          </w:tcPr>
          <w:p w14:paraId="0036E7A2"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Clear Aperture (mm)</w:t>
            </w:r>
          </w:p>
        </w:tc>
        <w:tc>
          <w:tcPr>
            <w:tcW w:w="796" w:type="dxa"/>
            <w:vMerge w:val="restart"/>
            <w:tcBorders>
              <w:top w:val="single" w:sz="4" w:space="0" w:color="FFFFFF"/>
              <w:left w:val="single" w:sz="4" w:space="0" w:color="FFFFFF"/>
              <w:bottom w:val="single" w:sz="12" w:space="0" w:color="FFFFFF"/>
            </w:tcBorders>
            <w:shd w:val="clear" w:color="auto" w:fill="004080"/>
            <w:tcMar>
              <w:top w:w="15" w:type="dxa"/>
              <w:left w:w="15" w:type="dxa"/>
              <w:bottom w:w="0" w:type="dxa"/>
              <w:right w:w="15" w:type="dxa"/>
            </w:tcMar>
            <w:vAlign w:val="center"/>
            <w:hideMark/>
          </w:tcPr>
          <w:p w14:paraId="5560E0E8"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Material</w:t>
            </w:r>
          </w:p>
        </w:tc>
      </w:tr>
      <w:tr w:rsidR="00A06539" w:rsidRPr="00A06539" w14:paraId="5D2DC3BE" w14:textId="77777777" w:rsidTr="00A06539">
        <w:trPr>
          <w:trHeight w:val="206"/>
          <w:jc w:val="center"/>
        </w:trPr>
        <w:tc>
          <w:tcPr>
            <w:tcW w:w="1134" w:type="dxa"/>
            <w:vMerge/>
            <w:tcBorders>
              <w:top w:val="single" w:sz="4" w:space="0" w:color="FFFFFF"/>
              <w:bottom w:val="single" w:sz="12" w:space="0" w:color="FFFFFF"/>
              <w:right w:val="single" w:sz="4" w:space="0" w:color="FFFFFF"/>
            </w:tcBorders>
            <w:vAlign w:val="center"/>
            <w:hideMark/>
          </w:tcPr>
          <w:p w14:paraId="3BA946AA" w14:textId="77777777" w:rsidR="00A06539" w:rsidRPr="00A06539" w:rsidRDefault="00A06539" w:rsidP="00A06539">
            <w:pPr>
              <w:ind w:left="0" w:right="6"/>
              <w:jc w:val="center"/>
              <w:rPr>
                <w:rFonts w:asciiTheme="minorHAnsi" w:hAnsiTheme="minorHAnsi" w:cstheme="minorHAnsi"/>
                <w:sz w:val="22"/>
                <w:szCs w:val="22"/>
                <w:lang w:val="en-CA"/>
              </w:rPr>
            </w:pPr>
          </w:p>
        </w:tc>
        <w:tc>
          <w:tcPr>
            <w:tcW w:w="0" w:type="auto"/>
            <w:vMerge/>
            <w:tcBorders>
              <w:top w:val="single" w:sz="4" w:space="0" w:color="FFFFFF"/>
              <w:left w:val="single" w:sz="4" w:space="0" w:color="FFFFFF"/>
              <w:right w:val="single" w:sz="4" w:space="0" w:color="FFFFFF"/>
            </w:tcBorders>
            <w:vAlign w:val="center"/>
            <w:hideMark/>
          </w:tcPr>
          <w:p w14:paraId="6808C172" w14:textId="77777777" w:rsidR="00A06539" w:rsidRPr="00A06539" w:rsidRDefault="00A06539" w:rsidP="00A06539">
            <w:pPr>
              <w:ind w:left="0" w:right="6"/>
              <w:rPr>
                <w:rFonts w:asciiTheme="minorHAnsi" w:hAnsiTheme="minorHAnsi" w:cstheme="minorHAnsi"/>
                <w:sz w:val="22"/>
                <w:szCs w:val="22"/>
                <w:lang w:val="en-CA"/>
              </w:rPr>
            </w:pPr>
          </w:p>
        </w:tc>
        <w:tc>
          <w:tcPr>
            <w:tcW w:w="1183" w:type="dxa"/>
            <w:vMerge/>
            <w:tcBorders>
              <w:top w:val="single" w:sz="4" w:space="0" w:color="FFFFFF"/>
              <w:left w:val="single" w:sz="4" w:space="0" w:color="FFFFFF"/>
              <w:bottom w:val="single" w:sz="12" w:space="0" w:color="FFFFFF"/>
              <w:right w:val="single" w:sz="4" w:space="0" w:color="FFFFFF"/>
            </w:tcBorders>
            <w:vAlign w:val="center"/>
            <w:hideMark/>
          </w:tcPr>
          <w:p w14:paraId="32F227FA" w14:textId="77777777" w:rsidR="00A06539" w:rsidRPr="00A06539" w:rsidRDefault="00A06539" w:rsidP="00A06539">
            <w:pPr>
              <w:ind w:left="0" w:right="6"/>
              <w:rPr>
                <w:rFonts w:asciiTheme="minorHAnsi" w:hAnsiTheme="minorHAnsi" w:cstheme="minorHAnsi"/>
                <w:sz w:val="22"/>
                <w:szCs w:val="22"/>
                <w:lang w:val="en-CA"/>
              </w:rPr>
            </w:pPr>
          </w:p>
        </w:tc>
        <w:tc>
          <w:tcPr>
            <w:tcW w:w="0" w:type="auto"/>
            <w:vMerge/>
            <w:tcBorders>
              <w:top w:val="single" w:sz="4" w:space="0" w:color="FFFFFF"/>
              <w:left w:val="single" w:sz="4" w:space="0" w:color="FFFFFF"/>
              <w:bottom w:val="single" w:sz="12" w:space="0" w:color="FFFFFF"/>
              <w:right w:val="single" w:sz="4" w:space="0" w:color="FFFFFF"/>
            </w:tcBorders>
            <w:vAlign w:val="center"/>
            <w:hideMark/>
          </w:tcPr>
          <w:p w14:paraId="0EF47B70" w14:textId="77777777" w:rsidR="00A06539" w:rsidRPr="00A06539" w:rsidRDefault="00A06539" w:rsidP="00A06539">
            <w:pPr>
              <w:ind w:left="0" w:right="6"/>
              <w:rPr>
                <w:rFonts w:asciiTheme="minorHAnsi" w:hAnsiTheme="minorHAnsi" w:cstheme="minorHAnsi"/>
                <w:sz w:val="22"/>
                <w:szCs w:val="22"/>
                <w:lang w:val="en-CA"/>
              </w:rPr>
            </w:pPr>
          </w:p>
        </w:tc>
        <w:tc>
          <w:tcPr>
            <w:tcW w:w="841" w:type="dxa"/>
            <w:tcBorders>
              <w:left w:val="single" w:sz="4" w:space="0" w:color="FFFFFF"/>
              <w:bottom w:val="single" w:sz="12" w:space="0" w:color="FFFFFF"/>
              <w:right w:val="single" w:sz="4" w:space="0" w:color="FFFFFF"/>
            </w:tcBorders>
            <w:shd w:val="clear" w:color="auto" w:fill="004080"/>
            <w:tcMar>
              <w:top w:w="15" w:type="dxa"/>
              <w:left w:w="15" w:type="dxa"/>
              <w:bottom w:w="0" w:type="dxa"/>
              <w:right w:w="15" w:type="dxa"/>
            </w:tcMar>
            <w:vAlign w:val="center"/>
            <w:hideMark/>
          </w:tcPr>
          <w:p w14:paraId="54303474" w14:textId="77777777" w:rsidR="00A06539" w:rsidRPr="00A06539" w:rsidRDefault="00A06539" w:rsidP="00A06539">
            <w:pPr>
              <w:ind w:left="0" w:right="6"/>
              <w:rPr>
                <w:rFonts w:asciiTheme="minorHAnsi" w:hAnsiTheme="minorHAnsi" w:cstheme="minorHAnsi"/>
                <w:sz w:val="22"/>
                <w:szCs w:val="22"/>
                <w:lang w:val="en-CA"/>
              </w:rPr>
            </w:pPr>
            <w:r w:rsidRPr="00A06539">
              <w:rPr>
                <w:rFonts w:asciiTheme="minorHAnsi" w:hAnsiTheme="minorHAnsi" w:cstheme="minorHAnsi"/>
                <w:sz w:val="22"/>
                <w:szCs w:val="22"/>
                <w:lang w:val="en-CA"/>
              </w:rPr>
              <w:t>(F/#)</w:t>
            </w:r>
          </w:p>
        </w:tc>
        <w:tc>
          <w:tcPr>
            <w:tcW w:w="0" w:type="auto"/>
            <w:vMerge/>
            <w:tcBorders>
              <w:top w:val="single" w:sz="4" w:space="0" w:color="FFFFFF"/>
              <w:left w:val="single" w:sz="4" w:space="0" w:color="FFFFFF"/>
              <w:bottom w:val="single" w:sz="12" w:space="0" w:color="FFFFFF"/>
              <w:right w:val="single" w:sz="4" w:space="0" w:color="FFFFFF"/>
            </w:tcBorders>
            <w:vAlign w:val="center"/>
            <w:hideMark/>
          </w:tcPr>
          <w:p w14:paraId="58592BE4" w14:textId="77777777" w:rsidR="00A06539" w:rsidRPr="00A06539" w:rsidRDefault="00A06539" w:rsidP="00A06539">
            <w:pPr>
              <w:ind w:left="0" w:right="6"/>
              <w:rPr>
                <w:rFonts w:asciiTheme="minorHAnsi" w:hAnsiTheme="minorHAnsi" w:cstheme="minorHAnsi"/>
                <w:sz w:val="22"/>
                <w:szCs w:val="22"/>
                <w:lang w:val="en-CA"/>
              </w:rPr>
            </w:pPr>
          </w:p>
        </w:tc>
        <w:tc>
          <w:tcPr>
            <w:tcW w:w="0" w:type="auto"/>
            <w:vMerge/>
            <w:tcBorders>
              <w:top w:val="single" w:sz="4" w:space="0" w:color="FFFFFF"/>
              <w:left w:val="single" w:sz="4" w:space="0" w:color="FFFFFF"/>
              <w:bottom w:val="single" w:sz="12" w:space="0" w:color="FFFFFF"/>
              <w:right w:val="single" w:sz="4" w:space="0" w:color="FFFFFF"/>
            </w:tcBorders>
            <w:vAlign w:val="center"/>
            <w:hideMark/>
          </w:tcPr>
          <w:p w14:paraId="6FF5BD4A" w14:textId="77777777" w:rsidR="00A06539" w:rsidRPr="00A06539" w:rsidRDefault="00A06539" w:rsidP="00A06539">
            <w:pPr>
              <w:ind w:left="0" w:right="6"/>
              <w:rPr>
                <w:rFonts w:asciiTheme="minorHAnsi" w:hAnsiTheme="minorHAnsi" w:cstheme="minorHAnsi"/>
                <w:sz w:val="22"/>
                <w:szCs w:val="22"/>
                <w:lang w:val="en-CA"/>
              </w:rPr>
            </w:pPr>
          </w:p>
        </w:tc>
        <w:tc>
          <w:tcPr>
            <w:tcW w:w="0" w:type="auto"/>
            <w:vMerge/>
            <w:tcBorders>
              <w:top w:val="single" w:sz="4" w:space="0" w:color="FFFFFF"/>
              <w:left w:val="single" w:sz="4" w:space="0" w:color="FFFFFF"/>
              <w:bottom w:val="single" w:sz="12" w:space="0" w:color="FFFFFF"/>
            </w:tcBorders>
            <w:vAlign w:val="center"/>
            <w:hideMark/>
          </w:tcPr>
          <w:p w14:paraId="416BBC90" w14:textId="77777777" w:rsidR="00A06539" w:rsidRPr="00A06539" w:rsidRDefault="00A06539" w:rsidP="00A06539">
            <w:pPr>
              <w:ind w:left="0" w:right="6"/>
              <w:rPr>
                <w:rFonts w:asciiTheme="minorHAnsi" w:hAnsiTheme="minorHAnsi" w:cstheme="minorHAnsi"/>
                <w:sz w:val="22"/>
                <w:szCs w:val="22"/>
                <w:lang w:val="en-CA"/>
              </w:rPr>
            </w:pPr>
          </w:p>
        </w:tc>
      </w:tr>
      <w:tr w:rsidR="00A06539" w:rsidRPr="00A06539" w14:paraId="0DCC9EA6" w14:textId="77777777" w:rsidTr="00A06539">
        <w:trPr>
          <w:trHeight w:val="663"/>
          <w:jc w:val="center"/>
        </w:trPr>
        <w:tc>
          <w:tcPr>
            <w:tcW w:w="1134" w:type="dxa"/>
            <w:tcBorders>
              <w:top w:val="single" w:sz="12"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3FBB2B49"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102-9150</w:t>
            </w:r>
          </w:p>
        </w:tc>
        <w:tc>
          <w:tcPr>
            <w:tcW w:w="3637" w:type="dxa"/>
            <w:tcBorders>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A787281" w14:textId="77777777" w:rsidR="00A06539" w:rsidRPr="00A06539" w:rsidRDefault="00A06539" w:rsidP="00A06539">
            <w:pPr>
              <w:ind w:left="0" w:right="6"/>
              <w:rPr>
                <w:rFonts w:asciiTheme="minorHAnsi" w:hAnsiTheme="minorHAnsi" w:cstheme="minorHAnsi"/>
                <w:sz w:val="22"/>
                <w:szCs w:val="22"/>
                <w:lang w:val="en-CA"/>
              </w:rPr>
            </w:pPr>
            <w:r w:rsidRPr="00A06539">
              <w:rPr>
                <w:rFonts w:asciiTheme="minorHAnsi" w:hAnsiTheme="minorHAnsi" w:cstheme="minorHAnsi"/>
                <w:sz w:val="22"/>
                <w:szCs w:val="22"/>
                <w:lang w:val="en-CA"/>
              </w:rPr>
              <w:t xml:space="preserve">500 W Collimated Research Grade Arc Lamp Source, </w:t>
            </w:r>
            <w:proofErr w:type="gramStart"/>
            <w:r w:rsidRPr="00A06539">
              <w:rPr>
                <w:rFonts w:asciiTheme="minorHAnsi" w:hAnsiTheme="minorHAnsi" w:cstheme="minorHAnsi"/>
                <w:sz w:val="22"/>
                <w:szCs w:val="22"/>
                <w:lang w:val="en-CA"/>
              </w:rPr>
              <w:t>2 inch</w:t>
            </w:r>
            <w:proofErr w:type="gramEnd"/>
            <w:r w:rsidRPr="00A06539">
              <w:rPr>
                <w:rFonts w:asciiTheme="minorHAnsi" w:hAnsiTheme="minorHAnsi" w:cstheme="minorHAnsi"/>
                <w:sz w:val="22"/>
                <w:szCs w:val="22"/>
                <w:lang w:val="en-CA"/>
              </w:rPr>
              <w:t>, One Lens, Fused Silica, O</w:t>
            </w:r>
            <w:r w:rsidRPr="00A06539">
              <w:rPr>
                <w:rFonts w:asciiTheme="minorHAnsi" w:hAnsiTheme="minorHAnsi" w:cstheme="minorHAnsi"/>
                <w:sz w:val="22"/>
                <w:szCs w:val="22"/>
                <w:vertAlign w:val="subscript"/>
                <w:lang w:val="en-CA"/>
              </w:rPr>
              <w:t>3</w:t>
            </w:r>
            <w:r w:rsidRPr="00A06539">
              <w:rPr>
                <w:rFonts w:asciiTheme="minorHAnsi" w:hAnsiTheme="minorHAnsi" w:cstheme="minorHAnsi"/>
                <w:sz w:val="22"/>
                <w:szCs w:val="22"/>
                <w:lang w:val="en-CA"/>
              </w:rPr>
              <w:t xml:space="preserve">-free </w:t>
            </w:r>
          </w:p>
        </w:tc>
        <w:tc>
          <w:tcPr>
            <w:tcW w:w="1183" w:type="dxa"/>
            <w:tcBorders>
              <w:top w:val="single" w:sz="12"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49CD7051"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Collimated</w:t>
            </w:r>
          </w:p>
        </w:tc>
        <w:tc>
          <w:tcPr>
            <w:tcW w:w="921" w:type="dxa"/>
            <w:tcBorders>
              <w:top w:val="single" w:sz="12"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95AA8C4"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500</w:t>
            </w:r>
          </w:p>
        </w:tc>
        <w:tc>
          <w:tcPr>
            <w:tcW w:w="841" w:type="dxa"/>
            <w:tcBorders>
              <w:top w:val="single" w:sz="12"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6096322"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w:t>
            </w:r>
          </w:p>
        </w:tc>
        <w:tc>
          <w:tcPr>
            <w:tcW w:w="1342" w:type="dxa"/>
            <w:tcBorders>
              <w:top w:val="single" w:sz="12"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412CF9D3"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A</w:t>
            </w:r>
          </w:p>
        </w:tc>
        <w:tc>
          <w:tcPr>
            <w:tcW w:w="933" w:type="dxa"/>
            <w:tcBorders>
              <w:top w:val="single" w:sz="12"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7578F1C2"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50.8</w:t>
            </w:r>
          </w:p>
        </w:tc>
        <w:tc>
          <w:tcPr>
            <w:tcW w:w="796" w:type="dxa"/>
            <w:tcBorders>
              <w:top w:val="single" w:sz="12" w:space="0" w:color="FFFFFF"/>
              <w:left w:val="single" w:sz="4" w:space="0" w:color="FFFFFF"/>
              <w:bottom w:val="single" w:sz="4" w:space="0" w:color="FFFFFF"/>
            </w:tcBorders>
            <w:shd w:val="clear" w:color="auto" w:fill="FFFFFF"/>
            <w:tcMar>
              <w:top w:w="15" w:type="dxa"/>
              <w:left w:w="15" w:type="dxa"/>
              <w:bottom w:w="0" w:type="dxa"/>
              <w:right w:w="15" w:type="dxa"/>
            </w:tcMar>
            <w:vAlign w:val="center"/>
            <w:hideMark/>
          </w:tcPr>
          <w:p w14:paraId="3BDFA513"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FS</w:t>
            </w:r>
          </w:p>
        </w:tc>
      </w:tr>
      <w:tr w:rsidR="00A06539" w:rsidRPr="00A06539" w14:paraId="069F8848" w14:textId="77777777" w:rsidTr="00A06539">
        <w:trPr>
          <w:trHeight w:val="729"/>
          <w:jc w:val="center"/>
        </w:trPr>
        <w:tc>
          <w:tcPr>
            <w:tcW w:w="1134" w:type="dxa"/>
            <w:tcBorders>
              <w:top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DEF0A7C"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102-9151</w:t>
            </w:r>
          </w:p>
        </w:tc>
        <w:tc>
          <w:tcPr>
            <w:tcW w:w="363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5672427D" w14:textId="77777777" w:rsidR="00A06539" w:rsidRPr="00A06539" w:rsidRDefault="00A06539" w:rsidP="00A06539">
            <w:pPr>
              <w:ind w:left="0" w:right="6"/>
              <w:rPr>
                <w:rFonts w:asciiTheme="minorHAnsi" w:hAnsiTheme="minorHAnsi" w:cstheme="minorHAnsi"/>
                <w:sz w:val="22"/>
                <w:szCs w:val="22"/>
                <w:lang w:val="en-CA"/>
              </w:rPr>
            </w:pPr>
            <w:r w:rsidRPr="00A06539">
              <w:rPr>
                <w:rFonts w:asciiTheme="minorHAnsi" w:hAnsiTheme="minorHAnsi" w:cstheme="minorHAnsi"/>
                <w:sz w:val="22"/>
                <w:szCs w:val="22"/>
                <w:lang w:val="en-CA"/>
              </w:rPr>
              <w:t xml:space="preserve">500 W Focused Research Grade Arc Lamp Source, </w:t>
            </w:r>
            <w:proofErr w:type="gramStart"/>
            <w:r w:rsidRPr="00A06539">
              <w:rPr>
                <w:rFonts w:asciiTheme="minorHAnsi" w:hAnsiTheme="minorHAnsi" w:cstheme="minorHAnsi"/>
                <w:sz w:val="22"/>
                <w:szCs w:val="22"/>
                <w:lang w:val="en-CA"/>
              </w:rPr>
              <w:t>2 inch</w:t>
            </w:r>
            <w:proofErr w:type="gramEnd"/>
            <w:r w:rsidRPr="00A06539">
              <w:rPr>
                <w:rFonts w:asciiTheme="minorHAnsi" w:hAnsiTheme="minorHAnsi" w:cstheme="minorHAnsi"/>
                <w:sz w:val="22"/>
                <w:szCs w:val="22"/>
                <w:lang w:val="en-CA"/>
              </w:rPr>
              <w:t xml:space="preserve">, F/3.0, </w:t>
            </w:r>
            <w:proofErr w:type="gramStart"/>
            <w:r w:rsidRPr="00A06539">
              <w:rPr>
                <w:rFonts w:asciiTheme="minorHAnsi" w:hAnsiTheme="minorHAnsi" w:cstheme="minorHAnsi"/>
                <w:sz w:val="22"/>
                <w:szCs w:val="22"/>
                <w:lang w:val="en-CA"/>
              </w:rPr>
              <w:t>Two  Single</w:t>
            </w:r>
            <w:proofErr w:type="gramEnd"/>
            <w:r w:rsidRPr="00A06539">
              <w:rPr>
                <w:rFonts w:asciiTheme="minorHAnsi" w:hAnsiTheme="minorHAnsi" w:cstheme="minorHAnsi"/>
                <w:sz w:val="22"/>
                <w:szCs w:val="22"/>
                <w:lang w:val="en-CA"/>
              </w:rPr>
              <w:t xml:space="preserve"> Lenses, Fused Silica, O</w:t>
            </w:r>
            <w:r w:rsidRPr="00A06539">
              <w:rPr>
                <w:rFonts w:asciiTheme="minorHAnsi" w:hAnsiTheme="minorHAnsi" w:cstheme="minorHAnsi"/>
                <w:sz w:val="22"/>
                <w:szCs w:val="22"/>
                <w:vertAlign w:val="subscript"/>
                <w:lang w:val="en-CA"/>
              </w:rPr>
              <w:t>3</w:t>
            </w:r>
            <w:r w:rsidRPr="00A06539">
              <w:rPr>
                <w:rFonts w:asciiTheme="minorHAnsi" w:hAnsiTheme="minorHAnsi" w:cstheme="minorHAnsi"/>
                <w:sz w:val="22"/>
                <w:szCs w:val="22"/>
                <w:lang w:val="en-CA"/>
              </w:rPr>
              <w:t xml:space="preserve">-free </w:t>
            </w:r>
          </w:p>
        </w:tc>
        <w:tc>
          <w:tcPr>
            <w:tcW w:w="1183"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86D9098"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Focused</w:t>
            </w:r>
          </w:p>
        </w:tc>
        <w:tc>
          <w:tcPr>
            <w:tcW w:w="921"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E511999"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500</w:t>
            </w:r>
          </w:p>
        </w:tc>
        <w:tc>
          <w:tcPr>
            <w:tcW w:w="841"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84FB828"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3.0</w:t>
            </w:r>
          </w:p>
        </w:tc>
        <w:tc>
          <w:tcPr>
            <w:tcW w:w="1342"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558AB81" w14:textId="16A4826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 xml:space="preserve">A </w:t>
            </w:r>
            <w:proofErr w:type="gramStart"/>
            <w:r w:rsidRPr="00A06539">
              <w:rPr>
                <w:rFonts w:asciiTheme="minorHAnsi" w:hAnsiTheme="minorHAnsi" w:cstheme="minorHAnsi"/>
                <w:sz w:val="22"/>
                <w:szCs w:val="22"/>
                <w:lang w:val="en-CA"/>
              </w:rPr>
              <w:t xml:space="preserve">( </w:t>
            </w:r>
            <w:r w:rsidRPr="00A06539">
              <w:rPr>
                <w:rFonts w:asciiTheme="minorHAnsi" w:hAnsiTheme="minorHAnsi" w:cstheme="minorHAnsi"/>
                <w:sz w:val="22"/>
                <w:szCs w:val="22"/>
              </w:rPr>
              <w:t>COL</w:t>
            </w:r>
            <w:proofErr w:type="gramEnd"/>
            <w:r w:rsidRPr="00A06539">
              <w:rPr>
                <w:rFonts w:asciiTheme="minorHAnsi" w:hAnsiTheme="minorHAnsi" w:cstheme="minorHAnsi"/>
                <w:sz w:val="22"/>
                <w:szCs w:val="22"/>
              </w:rPr>
              <w:t xml:space="preserve"> and IO Optics</w:t>
            </w:r>
            <w:proofErr w:type="gramStart"/>
            <w:r w:rsidRPr="00A06539">
              <w:rPr>
                <w:rFonts w:asciiTheme="minorHAnsi" w:hAnsiTheme="minorHAnsi" w:cstheme="minorHAnsi"/>
                <w:sz w:val="22"/>
                <w:szCs w:val="22"/>
              </w:rPr>
              <w:t xml:space="preserve">) </w:t>
            </w:r>
            <w:r w:rsidRPr="00A06539">
              <w:rPr>
                <w:rFonts w:asciiTheme="minorHAnsi" w:hAnsiTheme="minorHAnsi" w:cstheme="minorHAnsi"/>
                <w:sz w:val="22"/>
                <w:szCs w:val="22"/>
                <w:lang w:val="en-CA"/>
              </w:rPr>
              <w:t>)</w:t>
            </w:r>
            <w:proofErr w:type="gramEnd"/>
          </w:p>
        </w:tc>
        <w:tc>
          <w:tcPr>
            <w:tcW w:w="933"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5B82698"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50.8</w:t>
            </w:r>
          </w:p>
        </w:tc>
        <w:tc>
          <w:tcPr>
            <w:tcW w:w="796" w:type="dxa"/>
            <w:tcBorders>
              <w:top w:val="single" w:sz="4" w:space="0" w:color="FFFFFF"/>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04AD4793"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FS</w:t>
            </w:r>
          </w:p>
        </w:tc>
      </w:tr>
      <w:tr w:rsidR="00A06539" w:rsidRPr="00A06539" w14:paraId="5F64DAD3" w14:textId="77777777" w:rsidTr="00A06539">
        <w:trPr>
          <w:trHeight w:val="676"/>
          <w:jc w:val="center"/>
        </w:trPr>
        <w:tc>
          <w:tcPr>
            <w:tcW w:w="1134" w:type="dxa"/>
            <w:tcBorders>
              <w:top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313BD646"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102-9152</w:t>
            </w:r>
          </w:p>
        </w:tc>
        <w:tc>
          <w:tcPr>
            <w:tcW w:w="3637"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F980409" w14:textId="77777777" w:rsidR="00A06539" w:rsidRPr="00A06539" w:rsidRDefault="00A06539" w:rsidP="00A06539">
            <w:pPr>
              <w:ind w:left="0" w:right="6"/>
              <w:rPr>
                <w:rFonts w:asciiTheme="minorHAnsi" w:hAnsiTheme="minorHAnsi" w:cstheme="minorHAnsi"/>
                <w:sz w:val="22"/>
                <w:szCs w:val="22"/>
                <w:lang w:val="en-CA"/>
              </w:rPr>
            </w:pPr>
            <w:r w:rsidRPr="00A06539">
              <w:rPr>
                <w:rFonts w:asciiTheme="minorHAnsi" w:hAnsiTheme="minorHAnsi" w:cstheme="minorHAnsi"/>
                <w:sz w:val="22"/>
                <w:szCs w:val="22"/>
                <w:lang w:val="en-CA"/>
              </w:rPr>
              <w:t xml:space="preserve">1000 W Collimated Research Grade Arc Lamp Source, </w:t>
            </w:r>
            <w:proofErr w:type="gramStart"/>
            <w:r w:rsidRPr="00A06539">
              <w:rPr>
                <w:rFonts w:asciiTheme="minorHAnsi" w:hAnsiTheme="minorHAnsi" w:cstheme="minorHAnsi"/>
                <w:sz w:val="22"/>
                <w:szCs w:val="22"/>
                <w:lang w:val="en-CA"/>
              </w:rPr>
              <w:t>2 inch</w:t>
            </w:r>
            <w:proofErr w:type="gramEnd"/>
            <w:r w:rsidRPr="00A06539">
              <w:rPr>
                <w:rFonts w:asciiTheme="minorHAnsi" w:hAnsiTheme="minorHAnsi" w:cstheme="minorHAnsi"/>
                <w:sz w:val="22"/>
                <w:szCs w:val="22"/>
                <w:lang w:val="en-CA"/>
              </w:rPr>
              <w:t>, One Lens, Fused Silica, O</w:t>
            </w:r>
            <w:r w:rsidRPr="00A06539">
              <w:rPr>
                <w:rFonts w:asciiTheme="minorHAnsi" w:hAnsiTheme="minorHAnsi" w:cstheme="minorHAnsi"/>
                <w:sz w:val="22"/>
                <w:szCs w:val="22"/>
                <w:vertAlign w:val="subscript"/>
                <w:lang w:val="en-CA"/>
              </w:rPr>
              <w:t>3</w:t>
            </w:r>
            <w:r w:rsidRPr="00A06539">
              <w:rPr>
                <w:rFonts w:asciiTheme="minorHAnsi" w:hAnsiTheme="minorHAnsi" w:cstheme="minorHAnsi"/>
                <w:sz w:val="22"/>
                <w:szCs w:val="22"/>
                <w:lang w:val="en-CA"/>
              </w:rPr>
              <w:t xml:space="preserve">-free </w:t>
            </w:r>
          </w:p>
        </w:tc>
        <w:tc>
          <w:tcPr>
            <w:tcW w:w="1183"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65DFA77B"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Collimated</w:t>
            </w:r>
          </w:p>
        </w:tc>
        <w:tc>
          <w:tcPr>
            <w:tcW w:w="921"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0290E32"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1000</w:t>
            </w:r>
          </w:p>
        </w:tc>
        <w:tc>
          <w:tcPr>
            <w:tcW w:w="841"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52127F50"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w:t>
            </w:r>
          </w:p>
        </w:tc>
        <w:tc>
          <w:tcPr>
            <w:tcW w:w="1342"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AAAF02A"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A</w:t>
            </w:r>
          </w:p>
        </w:tc>
        <w:tc>
          <w:tcPr>
            <w:tcW w:w="933"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7ACC3566"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50.8</w:t>
            </w:r>
          </w:p>
        </w:tc>
        <w:tc>
          <w:tcPr>
            <w:tcW w:w="796" w:type="dxa"/>
            <w:tcBorders>
              <w:top w:val="single" w:sz="4" w:space="0" w:color="FFFFFF"/>
              <w:left w:val="single" w:sz="4" w:space="0" w:color="FFFFFF"/>
              <w:bottom w:val="single" w:sz="4" w:space="0" w:color="FFFFFF"/>
            </w:tcBorders>
            <w:shd w:val="clear" w:color="auto" w:fill="FFFFFF"/>
            <w:tcMar>
              <w:top w:w="15" w:type="dxa"/>
              <w:left w:w="15" w:type="dxa"/>
              <w:bottom w:w="0" w:type="dxa"/>
              <w:right w:w="15" w:type="dxa"/>
            </w:tcMar>
            <w:vAlign w:val="center"/>
            <w:hideMark/>
          </w:tcPr>
          <w:p w14:paraId="07298876"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FS</w:t>
            </w:r>
          </w:p>
        </w:tc>
      </w:tr>
      <w:tr w:rsidR="00A06539" w:rsidRPr="00A06539" w14:paraId="7DBDBAA3" w14:textId="77777777" w:rsidTr="00A06539">
        <w:trPr>
          <w:trHeight w:val="691"/>
          <w:jc w:val="center"/>
        </w:trPr>
        <w:tc>
          <w:tcPr>
            <w:tcW w:w="1134" w:type="dxa"/>
            <w:tcBorders>
              <w:top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3B2BC731"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102-9153</w:t>
            </w:r>
          </w:p>
        </w:tc>
        <w:tc>
          <w:tcPr>
            <w:tcW w:w="3637"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198563EB" w14:textId="77777777" w:rsidR="00A06539" w:rsidRPr="00A06539" w:rsidRDefault="00A06539" w:rsidP="00A06539">
            <w:pPr>
              <w:ind w:left="0" w:right="6"/>
              <w:rPr>
                <w:rFonts w:asciiTheme="minorHAnsi" w:hAnsiTheme="minorHAnsi" w:cstheme="minorHAnsi"/>
                <w:sz w:val="22"/>
                <w:szCs w:val="22"/>
                <w:lang w:val="en-CA"/>
              </w:rPr>
            </w:pPr>
            <w:r w:rsidRPr="00A06539">
              <w:rPr>
                <w:rFonts w:asciiTheme="minorHAnsi" w:hAnsiTheme="minorHAnsi" w:cstheme="minorHAnsi"/>
                <w:sz w:val="22"/>
                <w:szCs w:val="22"/>
                <w:lang w:val="en-CA"/>
              </w:rPr>
              <w:t xml:space="preserve">1000 W Focused Research Grade Arc Lamp Source, </w:t>
            </w:r>
            <w:proofErr w:type="gramStart"/>
            <w:r w:rsidRPr="00A06539">
              <w:rPr>
                <w:rFonts w:asciiTheme="minorHAnsi" w:hAnsiTheme="minorHAnsi" w:cstheme="minorHAnsi"/>
                <w:sz w:val="22"/>
                <w:szCs w:val="22"/>
                <w:lang w:val="en-CA"/>
              </w:rPr>
              <w:t>2 inch</w:t>
            </w:r>
            <w:proofErr w:type="gramEnd"/>
            <w:r w:rsidRPr="00A06539">
              <w:rPr>
                <w:rFonts w:asciiTheme="minorHAnsi" w:hAnsiTheme="minorHAnsi" w:cstheme="minorHAnsi"/>
                <w:sz w:val="22"/>
                <w:szCs w:val="22"/>
                <w:lang w:val="en-CA"/>
              </w:rPr>
              <w:t>, Two Single Lenses, F/3.0, Fused Silica, O</w:t>
            </w:r>
            <w:r w:rsidRPr="00A06539">
              <w:rPr>
                <w:rFonts w:asciiTheme="minorHAnsi" w:hAnsiTheme="minorHAnsi" w:cstheme="minorHAnsi"/>
                <w:sz w:val="22"/>
                <w:szCs w:val="22"/>
                <w:vertAlign w:val="subscript"/>
                <w:lang w:val="en-CA"/>
              </w:rPr>
              <w:t>3</w:t>
            </w:r>
            <w:r w:rsidRPr="00A06539">
              <w:rPr>
                <w:rFonts w:asciiTheme="minorHAnsi" w:hAnsiTheme="minorHAnsi" w:cstheme="minorHAnsi"/>
                <w:sz w:val="22"/>
                <w:szCs w:val="22"/>
                <w:lang w:val="en-CA"/>
              </w:rPr>
              <w:t xml:space="preserve">-free </w:t>
            </w:r>
          </w:p>
        </w:tc>
        <w:tc>
          <w:tcPr>
            <w:tcW w:w="1183"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2D56DBEE"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Focused</w:t>
            </w:r>
          </w:p>
        </w:tc>
        <w:tc>
          <w:tcPr>
            <w:tcW w:w="921"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783FFDB8"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1000</w:t>
            </w:r>
          </w:p>
        </w:tc>
        <w:tc>
          <w:tcPr>
            <w:tcW w:w="841"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49F567E4"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3.0</w:t>
            </w:r>
          </w:p>
        </w:tc>
        <w:tc>
          <w:tcPr>
            <w:tcW w:w="1342"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669F6CF8" w14:textId="402B65E3"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 xml:space="preserve">A </w:t>
            </w:r>
            <w:proofErr w:type="gramStart"/>
            <w:r w:rsidRPr="00A06539">
              <w:rPr>
                <w:rFonts w:asciiTheme="minorHAnsi" w:hAnsiTheme="minorHAnsi" w:cstheme="minorHAnsi"/>
                <w:sz w:val="22"/>
                <w:szCs w:val="22"/>
                <w:lang w:val="en-CA"/>
              </w:rPr>
              <w:t xml:space="preserve">( </w:t>
            </w:r>
            <w:r w:rsidRPr="00A06539">
              <w:rPr>
                <w:rFonts w:asciiTheme="minorHAnsi" w:hAnsiTheme="minorHAnsi" w:cstheme="minorHAnsi"/>
                <w:sz w:val="22"/>
                <w:szCs w:val="22"/>
              </w:rPr>
              <w:t>COL</w:t>
            </w:r>
            <w:proofErr w:type="gramEnd"/>
            <w:r w:rsidRPr="00A06539">
              <w:rPr>
                <w:rFonts w:asciiTheme="minorHAnsi" w:hAnsiTheme="minorHAnsi" w:cstheme="minorHAnsi"/>
                <w:sz w:val="22"/>
                <w:szCs w:val="22"/>
              </w:rPr>
              <w:t xml:space="preserve"> and IO Optics</w:t>
            </w:r>
            <w:proofErr w:type="gramStart"/>
            <w:r w:rsidRPr="00A06539">
              <w:rPr>
                <w:rFonts w:asciiTheme="minorHAnsi" w:hAnsiTheme="minorHAnsi" w:cstheme="minorHAnsi"/>
                <w:sz w:val="22"/>
                <w:szCs w:val="22"/>
              </w:rPr>
              <w:t xml:space="preserve">) </w:t>
            </w:r>
            <w:r w:rsidRPr="00A06539">
              <w:rPr>
                <w:rFonts w:asciiTheme="minorHAnsi" w:hAnsiTheme="minorHAnsi" w:cstheme="minorHAnsi"/>
                <w:sz w:val="22"/>
                <w:szCs w:val="22"/>
                <w:lang w:val="en-CA"/>
              </w:rPr>
              <w:t>)</w:t>
            </w:r>
            <w:proofErr w:type="gramEnd"/>
          </w:p>
        </w:tc>
        <w:tc>
          <w:tcPr>
            <w:tcW w:w="933" w:type="dxa"/>
            <w:tcBorders>
              <w:top w:val="single" w:sz="4" w:space="0" w:color="FFFFFF"/>
              <w:left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0D244974"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50.8</w:t>
            </w:r>
          </w:p>
        </w:tc>
        <w:tc>
          <w:tcPr>
            <w:tcW w:w="796" w:type="dxa"/>
            <w:tcBorders>
              <w:top w:val="single" w:sz="4" w:space="0" w:color="FFFFFF"/>
              <w:left w:val="single" w:sz="4" w:space="0" w:color="FFFFFF"/>
              <w:bottom w:val="single" w:sz="4" w:space="0" w:color="FFFFFF"/>
            </w:tcBorders>
            <w:shd w:val="clear" w:color="auto" w:fill="D9E1F2"/>
            <w:tcMar>
              <w:top w:w="15" w:type="dxa"/>
              <w:left w:w="15" w:type="dxa"/>
              <w:bottom w:w="0" w:type="dxa"/>
              <w:right w:w="15" w:type="dxa"/>
            </w:tcMar>
            <w:vAlign w:val="center"/>
            <w:hideMark/>
          </w:tcPr>
          <w:p w14:paraId="44229512"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FS</w:t>
            </w:r>
          </w:p>
        </w:tc>
      </w:tr>
      <w:tr w:rsidR="00A06539" w:rsidRPr="00A06539" w14:paraId="58B56243" w14:textId="77777777" w:rsidTr="00A06539">
        <w:trPr>
          <w:trHeight w:val="648"/>
          <w:jc w:val="center"/>
        </w:trPr>
        <w:tc>
          <w:tcPr>
            <w:tcW w:w="1134" w:type="dxa"/>
            <w:tcBorders>
              <w:top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72ADFD04"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102-9154</w:t>
            </w:r>
          </w:p>
        </w:tc>
        <w:tc>
          <w:tcPr>
            <w:tcW w:w="3637"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7D081C2" w14:textId="77777777" w:rsidR="00A06539" w:rsidRPr="00A06539" w:rsidRDefault="00A06539" w:rsidP="00A06539">
            <w:pPr>
              <w:ind w:left="0" w:right="6"/>
              <w:rPr>
                <w:rFonts w:asciiTheme="minorHAnsi" w:hAnsiTheme="minorHAnsi" w:cstheme="minorHAnsi"/>
                <w:sz w:val="22"/>
                <w:szCs w:val="22"/>
                <w:lang w:val="en-CA"/>
              </w:rPr>
            </w:pPr>
            <w:r w:rsidRPr="00A06539">
              <w:rPr>
                <w:rFonts w:asciiTheme="minorHAnsi" w:hAnsiTheme="minorHAnsi" w:cstheme="minorHAnsi"/>
                <w:sz w:val="22"/>
                <w:szCs w:val="22"/>
                <w:lang w:val="en-CA"/>
              </w:rPr>
              <w:t xml:space="preserve">1600 W Collimated Research Grade Arc Lamp Source, </w:t>
            </w:r>
            <w:proofErr w:type="gramStart"/>
            <w:r w:rsidRPr="00A06539">
              <w:rPr>
                <w:rFonts w:asciiTheme="minorHAnsi" w:hAnsiTheme="minorHAnsi" w:cstheme="minorHAnsi"/>
                <w:sz w:val="22"/>
                <w:szCs w:val="22"/>
                <w:lang w:val="en-CA"/>
              </w:rPr>
              <w:t>2 inch</w:t>
            </w:r>
            <w:proofErr w:type="gramEnd"/>
            <w:r w:rsidRPr="00A06539">
              <w:rPr>
                <w:rFonts w:asciiTheme="minorHAnsi" w:hAnsiTheme="minorHAnsi" w:cstheme="minorHAnsi"/>
                <w:sz w:val="22"/>
                <w:szCs w:val="22"/>
                <w:lang w:val="en-CA"/>
              </w:rPr>
              <w:t>, One Lens, Fused Silica, O</w:t>
            </w:r>
            <w:r w:rsidRPr="00A06539">
              <w:rPr>
                <w:rFonts w:asciiTheme="minorHAnsi" w:hAnsiTheme="minorHAnsi" w:cstheme="minorHAnsi"/>
                <w:sz w:val="22"/>
                <w:szCs w:val="22"/>
                <w:vertAlign w:val="subscript"/>
                <w:lang w:val="en-CA"/>
              </w:rPr>
              <w:t>3</w:t>
            </w:r>
            <w:r w:rsidRPr="00A06539">
              <w:rPr>
                <w:rFonts w:asciiTheme="minorHAnsi" w:hAnsiTheme="minorHAnsi" w:cstheme="minorHAnsi"/>
                <w:sz w:val="22"/>
                <w:szCs w:val="22"/>
                <w:lang w:val="en-CA"/>
              </w:rPr>
              <w:t xml:space="preserve">-free </w:t>
            </w:r>
          </w:p>
        </w:tc>
        <w:tc>
          <w:tcPr>
            <w:tcW w:w="1183"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350EBA55"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Collimated</w:t>
            </w:r>
          </w:p>
        </w:tc>
        <w:tc>
          <w:tcPr>
            <w:tcW w:w="921"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10F13F7"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1600</w:t>
            </w:r>
          </w:p>
        </w:tc>
        <w:tc>
          <w:tcPr>
            <w:tcW w:w="841"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0A7DB058"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w:t>
            </w:r>
          </w:p>
        </w:tc>
        <w:tc>
          <w:tcPr>
            <w:tcW w:w="1342"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12E2C9A2"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A</w:t>
            </w:r>
          </w:p>
        </w:tc>
        <w:tc>
          <w:tcPr>
            <w:tcW w:w="933" w:type="dxa"/>
            <w:tcBorders>
              <w:top w:val="single" w:sz="4" w:space="0" w:color="FFFFFF"/>
              <w:left w:val="single" w:sz="4" w:space="0" w:color="FFFFFF"/>
              <w:bottom w:val="single" w:sz="4" w:space="0" w:color="FFFFFF"/>
              <w:right w:val="single" w:sz="4" w:space="0" w:color="FFFFFF"/>
            </w:tcBorders>
            <w:shd w:val="clear" w:color="auto" w:fill="FFFFFF"/>
            <w:tcMar>
              <w:top w:w="15" w:type="dxa"/>
              <w:left w:w="15" w:type="dxa"/>
              <w:bottom w:w="0" w:type="dxa"/>
              <w:right w:w="15" w:type="dxa"/>
            </w:tcMar>
            <w:vAlign w:val="center"/>
            <w:hideMark/>
          </w:tcPr>
          <w:p w14:paraId="215DFF08"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50.8</w:t>
            </w:r>
          </w:p>
        </w:tc>
        <w:tc>
          <w:tcPr>
            <w:tcW w:w="796" w:type="dxa"/>
            <w:tcBorders>
              <w:top w:val="single" w:sz="4" w:space="0" w:color="FFFFFF"/>
              <w:left w:val="single" w:sz="4" w:space="0" w:color="FFFFFF"/>
              <w:bottom w:val="single" w:sz="4" w:space="0" w:color="FFFFFF"/>
            </w:tcBorders>
            <w:shd w:val="clear" w:color="auto" w:fill="FFFFFF"/>
            <w:tcMar>
              <w:top w:w="15" w:type="dxa"/>
              <w:left w:w="15" w:type="dxa"/>
              <w:bottom w:w="0" w:type="dxa"/>
              <w:right w:w="15" w:type="dxa"/>
            </w:tcMar>
            <w:vAlign w:val="center"/>
            <w:hideMark/>
          </w:tcPr>
          <w:p w14:paraId="2E0D8BB5"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FS</w:t>
            </w:r>
          </w:p>
        </w:tc>
      </w:tr>
      <w:tr w:rsidR="00A06539" w:rsidRPr="00A06539" w14:paraId="79007138" w14:textId="77777777" w:rsidTr="00A06539">
        <w:trPr>
          <w:trHeight w:val="648"/>
          <w:jc w:val="center"/>
        </w:trPr>
        <w:tc>
          <w:tcPr>
            <w:tcW w:w="1134" w:type="dxa"/>
            <w:tcBorders>
              <w:top w:val="single" w:sz="4" w:space="0" w:color="FFFFFF"/>
              <w:bottom w:val="single" w:sz="4" w:space="0" w:color="FFFFFF"/>
            </w:tcBorders>
            <w:shd w:val="clear" w:color="auto" w:fill="D9E1F2"/>
            <w:tcMar>
              <w:top w:w="15" w:type="dxa"/>
              <w:left w:w="15" w:type="dxa"/>
              <w:bottom w:w="0" w:type="dxa"/>
              <w:right w:w="15" w:type="dxa"/>
            </w:tcMar>
            <w:vAlign w:val="center"/>
            <w:hideMark/>
          </w:tcPr>
          <w:p w14:paraId="4187976E"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101-9155</w:t>
            </w:r>
          </w:p>
        </w:tc>
        <w:tc>
          <w:tcPr>
            <w:tcW w:w="3637" w:type="dxa"/>
            <w:tcBorders>
              <w:top w:val="single" w:sz="4" w:space="0" w:color="FFFFFF"/>
              <w:bottom w:val="single" w:sz="4" w:space="0" w:color="FFFFFF"/>
            </w:tcBorders>
            <w:shd w:val="clear" w:color="auto" w:fill="D9E1F2"/>
            <w:tcMar>
              <w:top w:w="15" w:type="dxa"/>
              <w:left w:w="15" w:type="dxa"/>
              <w:bottom w:w="0" w:type="dxa"/>
              <w:right w:w="15" w:type="dxa"/>
            </w:tcMar>
            <w:vAlign w:val="center"/>
            <w:hideMark/>
          </w:tcPr>
          <w:p w14:paraId="09C930CE" w14:textId="77777777" w:rsidR="00A06539" w:rsidRPr="00A06539" w:rsidRDefault="00A06539" w:rsidP="00A06539">
            <w:pPr>
              <w:ind w:left="0" w:right="6"/>
              <w:rPr>
                <w:rFonts w:asciiTheme="minorHAnsi" w:hAnsiTheme="minorHAnsi" w:cstheme="minorHAnsi"/>
                <w:sz w:val="22"/>
                <w:szCs w:val="22"/>
                <w:lang w:val="en-CA"/>
              </w:rPr>
            </w:pPr>
            <w:r w:rsidRPr="00A06539">
              <w:rPr>
                <w:rFonts w:asciiTheme="minorHAnsi" w:hAnsiTheme="minorHAnsi" w:cstheme="minorHAnsi"/>
                <w:sz w:val="22"/>
                <w:szCs w:val="22"/>
                <w:lang w:val="en-CA"/>
              </w:rPr>
              <w:t xml:space="preserve">1600 W Focused Research Grade Arc Lamp Source, </w:t>
            </w:r>
            <w:proofErr w:type="gramStart"/>
            <w:r w:rsidRPr="00A06539">
              <w:rPr>
                <w:rFonts w:asciiTheme="minorHAnsi" w:hAnsiTheme="minorHAnsi" w:cstheme="minorHAnsi"/>
                <w:sz w:val="22"/>
                <w:szCs w:val="22"/>
                <w:lang w:val="en-CA"/>
              </w:rPr>
              <w:t>2 inch</w:t>
            </w:r>
            <w:proofErr w:type="gramEnd"/>
            <w:r w:rsidRPr="00A06539">
              <w:rPr>
                <w:rFonts w:asciiTheme="minorHAnsi" w:hAnsiTheme="minorHAnsi" w:cstheme="minorHAnsi"/>
                <w:sz w:val="22"/>
                <w:szCs w:val="22"/>
                <w:lang w:val="en-CA"/>
              </w:rPr>
              <w:t>, Two Single Lenses, Fused Silica, F/3.0, O</w:t>
            </w:r>
            <w:r w:rsidRPr="00A06539">
              <w:rPr>
                <w:rFonts w:asciiTheme="minorHAnsi" w:hAnsiTheme="minorHAnsi" w:cstheme="minorHAnsi"/>
                <w:sz w:val="22"/>
                <w:szCs w:val="22"/>
                <w:vertAlign w:val="subscript"/>
                <w:lang w:val="en-CA"/>
              </w:rPr>
              <w:t>3</w:t>
            </w:r>
            <w:r w:rsidRPr="00A06539">
              <w:rPr>
                <w:rFonts w:asciiTheme="minorHAnsi" w:hAnsiTheme="minorHAnsi" w:cstheme="minorHAnsi"/>
                <w:sz w:val="22"/>
                <w:szCs w:val="22"/>
                <w:lang w:val="en-CA"/>
              </w:rPr>
              <w:t xml:space="preserve">-free </w:t>
            </w:r>
          </w:p>
        </w:tc>
        <w:tc>
          <w:tcPr>
            <w:tcW w:w="1183" w:type="dxa"/>
            <w:tcBorders>
              <w:top w:val="single" w:sz="4" w:space="0" w:color="FFFFFF"/>
              <w:bottom w:val="single" w:sz="4" w:space="0" w:color="FFFFFF"/>
            </w:tcBorders>
            <w:shd w:val="clear" w:color="auto" w:fill="D9E1F2"/>
            <w:tcMar>
              <w:top w:w="15" w:type="dxa"/>
              <w:left w:w="15" w:type="dxa"/>
              <w:bottom w:w="0" w:type="dxa"/>
              <w:right w:w="15" w:type="dxa"/>
            </w:tcMar>
            <w:vAlign w:val="center"/>
            <w:hideMark/>
          </w:tcPr>
          <w:p w14:paraId="0661FA26"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Focused</w:t>
            </w:r>
          </w:p>
        </w:tc>
        <w:tc>
          <w:tcPr>
            <w:tcW w:w="921" w:type="dxa"/>
            <w:tcBorders>
              <w:top w:val="single" w:sz="4" w:space="0" w:color="FFFFFF"/>
              <w:bottom w:val="single" w:sz="4" w:space="0" w:color="FFFFFF"/>
            </w:tcBorders>
            <w:shd w:val="clear" w:color="auto" w:fill="D9E1F2"/>
            <w:tcMar>
              <w:top w:w="15" w:type="dxa"/>
              <w:left w:w="15" w:type="dxa"/>
              <w:bottom w:w="0" w:type="dxa"/>
              <w:right w:w="15" w:type="dxa"/>
            </w:tcMar>
            <w:vAlign w:val="center"/>
            <w:hideMark/>
          </w:tcPr>
          <w:p w14:paraId="77C636D4"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1600</w:t>
            </w:r>
          </w:p>
        </w:tc>
        <w:tc>
          <w:tcPr>
            <w:tcW w:w="841" w:type="dxa"/>
            <w:tcBorders>
              <w:top w:val="single" w:sz="4" w:space="0" w:color="FFFFFF"/>
              <w:bottom w:val="single" w:sz="4" w:space="0" w:color="FFFFFF"/>
            </w:tcBorders>
            <w:shd w:val="clear" w:color="auto" w:fill="D9E1F2"/>
            <w:tcMar>
              <w:top w:w="15" w:type="dxa"/>
              <w:left w:w="15" w:type="dxa"/>
              <w:bottom w:w="0" w:type="dxa"/>
              <w:right w:w="15" w:type="dxa"/>
            </w:tcMar>
            <w:vAlign w:val="center"/>
            <w:hideMark/>
          </w:tcPr>
          <w:p w14:paraId="0A32579C"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3.0</w:t>
            </w:r>
          </w:p>
        </w:tc>
        <w:tc>
          <w:tcPr>
            <w:tcW w:w="1342" w:type="dxa"/>
            <w:tcBorders>
              <w:top w:val="single" w:sz="4" w:space="0" w:color="FFFFFF"/>
              <w:bottom w:val="single" w:sz="4" w:space="0" w:color="FFFFFF"/>
            </w:tcBorders>
            <w:shd w:val="clear" w:color="auto" w:fill="D9E1F2"/>
            <w:tcMar>
              <w:top w:w="15" w:type="dxa"/>
              <w:left w:w="15" w:type="dxa"/>
              <w:bottom w:w="0" w:type="dxa"/>
              <w:right w:w="15" w:type="dxa"/>
            </w:tcMar>
            <w:vAlign w:val="center"/>
            <w:hideMark/>
          </w:tcPr>
          <w:p w14:paraId="4857A110" w14:textId="5BF07F58"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 xml:space="preserve">A </w:t>
            </w:r>
            <w:proofErr w:type="gramStart"/>
            <w:r w:rsidRPr="00A06539">
              <w:rPr>
                <w:rFonts w:asciiTheme="minorHAnsi" w:hAnsiTheme="minorHAnsi" w:cstheme="minorHAnsi"/>
                <w:sz w:val="22"/>
                <w:szCs w:val="22"/>
                <w:lang w:val="en-CA"/>
              </w:rPr>
              <w:t xml:space="preserve">( </w:t>
            </w:r>
            <w:r w:rsidRPr="00A06539">
              <w:rPr>
                <w:rFonts w:asciiTheme="minorHAnsi" w:hAnsiTheme="minorHAnsi" w:cstheme="minorHAnsi"/>
                <w:sz w:val="22"/>
                <w:szCs w:val="22"/>
              </w:rPr>
              <w:t>COL</w:t>
            </w:r>
            <w:proofErr w:type="gramEnd"/>
            <w:r w:rsidRPr="00A06539">
              <w:rPr>
                <w:rFonts w:asciiTheme="minorHAnsi" w:hAnsiTheme="minorHAnsi" w:cstheme="minorHAnsi"/>
                <w:sz w:val="22"/>
                <w:szCs w:val="22"/>
              </w:rPr>
              <w:t xml:space="preserve"> and IO Optics</w:t>
            </w:r>
            <w:proofErr w:type="gramStart"/>
            <w:r w:rsidRPr="00A06539">
              <w:rPr>
                <w:rFonts w:asciiTheme="minorHAnsi" w:hAnsiTheme="minorHAnsi" w:cstheme="minorHAnsi"/>
                <w:sz w:val="22"/>
                <w:szCs w:val="22"/>
              </w:rPr>
              <w:t xml:space="preserve">) </w:t>
            </w:r>
            <w:r w:rsidRPr="00A06539">
              <w:rPr>
                <w:rFonts w:asciiTheme="minorHAnsi" w:hAnsiTheme="minorHAnsi" w:cstheme="minorHAnsi"/>
                <w:sz w:val="22"/>
                <w:szCs w:val="22"/>
                <w:lang w:val="en-CA"/>
              </w:rPr>
              <w:t>)</w:t>
            </w:r>
            <w:proofErr w:type="gramEnd"/>
          </w:p>
        </w:tc>
        <w:tc>
          <w:tcPr>
            <w:tcW w:w="933" w:type="dxa"/>
            <w:tcBorders>
              <w:top w:val="single" w:sz="4" w:space="0" w:color="FFFFFF"/>
              <w:bottom w:val="single" w:sz="4" w:space="0" w:color="FFFFFF"/>
            </w:tcBorders>
            <w:shd w:val="clear" w:color="auto" w:fill="D9E1F2"/>
            <w:tcMar>
              <w:top w:w="15" w:type="dxa"/>
              <w:left w:w="15" w:type="dxa"/>
              <w:bottom w:w="0" w:type="dxa"/>
              <w:right w:w="15" w:type="dxa"/>
            </w:tcMar>
            <w:vAlign w:val="center"/>
            <w:hideMark/>
          </w:tcPr>
          <w:p w14:paraId="64CAAECA"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50.8</w:t>
            </w:r>
          </w:p>
        </w:tc>
        <w:tc>
          <w:tcPr>
            <w:tcW w:w="796" w:type="dxa"/>
            <w:tcBorders>
              <w:top w:val="single" w:sz="4" w:space="0" w:color="FFFFFF"/>
              <w:bottom w:val="single" w:sz="4" w:space="0" w:color="FFFFFF"/>
              <w:right w:val="single" w:sz="4" w:space="0" w:color="FFFFFF"/>
            </w:tcBorders>
            <w:shd w:val="clear" w:color="auto" w:fill="D9E1F2"/>
            <w:tcMar>
              <w:top w:w="15" w:type="dxa"/>
              <w:left w:w="15" w:type="dxa"/>
              <w:bottom w:w="0" w:type="dxa"/>
              <w:right w:w="15" w:type="dxa"/>
            </w:tcMar>
            <w:vAlign w:val="center"/>
            <w:hideMark/>
          </w:tcPr>
          <w:p w14:paraId="4EA05C44" w14:textId="77777777" w:rsidR="00A06539" w:rsidRPr="00A06539" w:rsidRDefault="00A06539" w:rsidP="00A06539">
            <w:pPr>
              <w:ind w:left="0" w:right="6"/>
              <w:jc w:val="center"/>
              <w:rPr>
                <w:rFonts w:asciiTheme="minorHAnsi" w:hAnsiTheme="minorHAnsi" w:cstheme="minorHAnsi"/>
                <w:sz w:val="22"/>
                <w:szCs w:val="22"/>
                <w:lang w:val="en-CA"/>
              </w:rPr>
            </w:pPr>
            <w:r w:rsidRPr="00A06539">
              <w:rPr>
                <w:rFonts w:asciiTheme="minorHAnsi" w:hAnsiTheme="minorHAnsi" w:cstheme="minorHAnsi"/>
                <w:sz w:val="22"/>
                <w:szCs w:val="22"/>
                <w:lang w:val="en-CA"/>
              </w:rPr>
              <w:t>FS</w:t>
            </w:r>
          </w:p>
        </w:tc>
      </w:tr>
    </w:tbl>
    <w:p w14:paraId="3523DB1A" w14:textId="77777777" w:rsidR="00A06539" w:rsidRPr="00E201AB" w:rsidRDefault="00A06539" w:rsidP="00D03CF9">
      <w:pPr>
        <w:ind w:left="0" w:right="6"/>
        <w:rPr>
          <w:rFonts w:asciiTheme="minorHAnsi" w:hAnsiTheme="minorHAnsi" w:cstheme="minorHAnsi"/>
          <w:lang w:val="en-CA"/>
        </w:rPr>
      </w:pPr>
    </w:p>
    <w:sectPr w:rsidR="00A06539" w:rsidRPr="00E201AB" w:rsidSect="00B356F9">
      <w:pgSz w:w="12240" w:h="15840"/>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62D85" w14:textId="77777777" w:rsidR="00F46A5C" w:rsidRDefault="00F46A5C" w:rsidP="00F46A5C">
      <w:r>
        <w:separator/>
      </w:r>
    </w:p>
  </w:endnote>
  <w:endnote w:type="continuationSeparator" w:id="0">
    <w:p w14:paraId="3FCEFA60" w14:textId="77777777" w:rsidR="00F46A5C" w:rsidRDefault="00F46A5C" w:rsidP="00F46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41E2E" w14:textId="77777777" w:rsidR="00F46A5C" w:rsidRDefault="00F46A5C" w:rsidP="00F46A5C">
      <w:r>
        <w:separator/>
      </w:r>
    </w:p>
  </w:footnote>
  <w:footnote w:type="continuationSeparator" w:id="0">
    <w:p w14:paraId="61CE8079" w14:textId="77777777" w:rsidR="00F46A5C" w:rsidRDefault="00F46A5C" w:rsidP="00F46A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35F43"/>
    <w:multiLevelType w:val="hybridMultilevel"/>
    <w:tmpl w:val="D722EC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964167B"/>
    <w:multiLevelType w:val="hybridMultilevel"/>
    <w:tmpl w:val="184C8208"/>
    <w:lvl w:ilvl="0" w:tplc="8A820AD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316653B"/>
    <w:multiLevelType w:val="hybridMultilevel"/>
    <w:tmpl w:val="A598551C"/>
    <w:lvl w:ilvl="0" w:tplc="024C8A42">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42530051">
    <w:abstractNumId w:val="1"/>
  </w:num>
  <w:num w:numId="2" w16cid:durableId="712657370">
    <w:abstractNumId w:val="0"/>
  </w:num>
  <w:num w:numId="3" w16cid:durableId="3857595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133"/>
    <w:rsid w:val="00045328"/>
    <w:rsid w:val="00046133"/>
    <w:rsid w:val="0015680F"/>
    <w:rsid w:val="001631AC"/>
    <w:rsid w:val="0018321F"/>
    <w:rsid w:val="002A73BE"/>
    <w:rsid w:val="002B517C"/>
    <w:rsid w:val="0030382D"/>
    <w:rsid w:val="00331801"/>
    <w:rsid w:val="00357C21"/>
    <w:rsid w:val="00391330"/>
    <w:rsid w:val="003B6AD6"/>
    <w:rsid w:val="003F6172"/>
    <w:rsid w:val="004F30B4"/>
    <w:rsid w:val="00503568"/>
    <w:rsid w:val="00566B4A"/>
    <w:rsid w:val="00582A0A"/>
    <w:rsid w:val="00587068"/>
    <w:rsid w:val="005A1943"/>
    <w:rsid w:val="005D7AF8"/>
    <w:rsid w:val="00684892"/>
    <w:rsid w:val="00734C0B"/>
    <w:rsid w:val="00742F0A"/>
    <w:rsid w:val="0075009F"/>
    <w:rsid w:val="007726CC"/>
    <w:rsid w:val="00847E0B"/>
    <w:rsid w:val="0086175B"/>
    <w:rsid w:val="00882B69"/>
    <w:rsid w:val="009E19C1"/>
    <w:rsid w:val="009E500E"/>
    <w:rsid w:val="00A036CF"/>
    <w:rsid w:val="00A06539"/>
    <w:rsid w:val="00A64653"/>
    <w:rsid w:val="00AD7DB5"/>
    <w:rsid w:val="00AE3DD8"/>
    <w:rsid w:val="00B356F9"/>
    <w:rsid w:val="00C141F3"/>
    <w:rsid w:val="00C34E0B"/>
    <w:rsid w:val="00C55D31"/>
    <w:rsid w:val="00CD264E"/>
    <w:rsid w:val="00D03CF9"/>
    <w:rsid w:val="00D070CC"/>
    <w:rsid w:val="00D15F20"/>
    <w:rsid w:val="00D75B8D"/>
    <w:rsid w:val="00DE54EA"/>
    <w:rsid w:val="00E201AB"/>
    <w:rsid w:val="00E62F29"/>
    <w:rsid w:val="00E90658"/>
    <w:rsid w:val="00EC3692"/>
    <w:rsid w:val="00EC5721"/>
    <w:rsid w:val="00EE1EAB"/>
    <w:rsid w:val="00F46A5C"/>
    <w:rsid w:val="00FA3E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51AB712"/>
  <w15:chartTrackingRefBased/>
  <w15:docId w15:val="{3B129DFF-4277-49CE-89DD-33DF2D911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133"/>
    <w:pPr>
      <w:spacing w:after="0" w:line="240" w:lineRule="auto"/>
      <w:ind w:left="-907" w:right="-1080"/>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0461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461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461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461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461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4613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613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613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613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1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461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461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461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461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461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61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61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6133"/>
    <w:rPr>
      <w:rFonts w:eastAsiaTheme="majorEastAsia" w:cstheme="majorBidi"/>
      <w:color w:val="272727" w:themeColor="text1" w:themeTint="D8"/>
    </w:rPr>
  </w:style>
  <w:style w:type="paragraph" w:styleId="Title">
    <w:name w:val="Title"/>
    <w:basedOn w:val="Normal"/>
    <w:next w:val="Normal"/>
    <w:link w:val="TitleChar"/>
    <w:uiPriority w:val="10"/>
    <w:qFormat/>
    <w:rsid w:val="0004613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61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6133"/>
    <w:pPr>
      <w:numPr>
        <w:ilvl w:val="1"/>
      </w:numPr>
      <w:ind w:left="-90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61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6133"/>
    <w:pPr>
      <w:spacing w:before="160"/>
      <w:jc w:val="center"/>
    </w:pPr>
    <w:rPr>
      <w:i/>
      <w:iCs/>
      <w:color w:val="404040" w:themeColor="text1" w:themeTint="BF"/>
    </w:rPr>
  </w:style>
  <w:style w:type="character" w:customStyle="1" w:styleId="QuoteChar">
    <w:name w:val="Quote Char"/>
    <w:basedOn w:val="DefaultParagraphFont"/>
    <w:link w:val="Quote"/>
    <w:uiPriority w:val="29"/>
    <w:rsid w:val="00046133"/>
    <w:rPr>
      <w:i/>
      <w:iCs/>
      <w:color w:val="404040" w:themeColor="text1" w:themeTint="BF"/>
    </w:rPr>
  </w:style>
  <w:style w:type="paragraph" w:styleId="ListParagraph">
    <w:name w:val="List Paragraph"/>
    <w:basedOn w:val="Normal"/>
    <w:uiPriority w:val="34"/>
    <w:qFormat/>
    <w:rsid w:val="00046133"/>
    <w:pPr>
      <w:ind w:left="720"/>
      <w:contextualSpacing/>
    </w:pPr>
  </w:style>
  <w:style w:type="character" w:styleId="IntenseEmphasis">
    <w:name w:val="Intense Emphasis"/>
    <w:basedOn w:val="DefaultParagraphFont"/>
    <w:uiPriority w:val="21"/>
    <w:qFormat/>
    <w:rsid w:val="00046133"/>
    <w:rPr>
      <w:i/>
      <w:iCs/>
      <w:color w:val="2F5496" w:themeColor="accent1" w:themeShade="BF"/>
    </w:rPr>
  </w:style>
  <w:style w:type="paragraph" w:styleId="IntenseQuote">
    <w:name w:val="Intense Quote"/>
    <w:basedOn w:val="Normal"/>
    <w:next w:val="Normal"/>
    <w:link w:val="IntenseQuoteChar"/>
    <w:uiPriority w:val="30"/>
    <w:qFormat/>
    <w:rsid w:val="000461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46133"/>
    <w:rPr>
      <w:i/>
      <w:iCs/>
      <w:color w:val="2F5496" w:themeColor="accent1" w:themeShade="BF"/>
    </w:rPr>
  </w:style>
  <w:style w:type="character" w:styleId="IntenseReference">
    <w:name w:val="Intense Reference"/>
    <w:basedOn w:val="DefaultParagraphFont"/>
    <w:uiPriority w:val="32"/>
    <w:qFormat/>
    <w:rsid w:val="00046133"/>
    <w:rPr>
      <w:b/>
      <w:bCs/>
      <w:smallCaps/>
      <w:color w:val="2F5496" w:themeColor="accent1" w:themeShade="BF"/>
      <w:spacing w:val="5"/>
    </w:rPr>
  </w:style>
  <w:style w:type="character" w:styleId="Hyperlink">
    <w:name w:val="Hyperlink"/>
    <w:rsid w:val="00046133"/>
    <w:rPr>
      <w:color w:val="0000FF"/>
      <w:u w:val="single"/>
    </w:rPr>
  </w:style>
  <w:style w:type="paragraph" w:styleId="Header">
    <w:name w:val="header"/>
    <w:basedOn w:val="Normal"/>
    <w:link w:val="HeaderChar"/>
    <w:uiPriority w:val="99"/>
    <w:unhideWhenUsed/>
    <w:rsid w:val="00F46A5C"/>
    <w:pPr>
      <w:tabs>
        <w:tab w:val="center" w:pos="4680"/>
        <w:tab w:val="right" w:pos="9360"/>
      </w:tabs>
    </w:pPr>
  </w:style>
  <w:style w:type="character" w:customStyle="1" w:styleId="HeaderChar">
    <w:name w:val="Header Char"/>
    <w:basedOn w:val="DefaultParagraphFont"/>
    <w:link w:val="Header"/>
    <w:uiPriority w:val="99"/>
    <w:rsid w:val="00F46A5C"/>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rsid w:val="00F46A5C"/>
    <w:pPr>
      <w:tabs>
        <w:tab w:val="center" w:pos="4680"/>
        <w:tab w:val="right" w:pos="9360"/>
      </w:tabs>
    </w:pPr>
  </w:style>
  <w:style w:type="character" w:customStyle="1" w:styleId="FooterChar">
    <w:name w:val="Footer Char"/>
    <w:basedOn w:val="DefaultParagraphFont"/>
    <w:link w:val="Footer"/>
    <w:uiPriority w:val="99"/>
    <w:rsid w:val="00F46A5C"/>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16082">
      <w:bodyDiv w:val="1"/>
      <w:marLeft w:val="0"/>
      <w:marRight w:val="0"/>
      <w:marTop w:val="0"/>
      <w:marBottom w:val="0"/>
      <w:divBdr>
        <w:top w:val="none" w:sz="0" w:space="0" w:color="auto"/>
        <w:left w:val="none" w:sz="0" w:space="0" w:color="auto"/>
        <w:bottom w:val="none" w:sz="0" w:space="0" w:color="auto"/>
        <w:right w:val="none" w:sz="0" w:space="0" w:color="auto"/>
      </w:divBdr>
    </w:div>
    <w:div w:id="128058507">
      <w:bodyDiv w:val="1"/>
      <w:marLeft w:val="0"/>
      <w:marRight w:val="0"/>
      <w:marTop w:val="0"/>
      <w:marBottom w:val="0"/>
      <w:divBdr>
        <w:top w:val="none" w:sz="0" w:space="0" w:color="auto"/>
        <w:left w:val="none" w:sz="0" w:space="0" w:color="auto"/>
        <w:bottom w:val="none" w:sz="0" w:space="0" w:color="auto"/>
        <w:right w:val="none" w:sz="0" w:space="0" w:color="auto"/>
      </w:divBdr>
    </w:div>
    <w:div w:id="128254084">
      <w:bodyDiv w:val="1"/>
      <w:marLeft w:val="0"/>
      <w:marRight w:val="0"/>
      <w:marTop w:val="0"/>
      <w:marBottom w:val="0"/>
      <w:divBdr>
        <w:top w:val="none" w:sz="0" w:space="0" w:color="auto"/>
        <w:left w:val="none" w:sz="0" w:space="0" w:color="auto"/>
        <w:bottom w:val="none" w:sz="0" w:space="0" w:color="auto"/>
        <w:right w:val="none" w:sz="0" w:space="0" w:color="auto"/>
      </w:divBdr>
    </w:div>
    <w:div w:id="223760745">
      <w:bodyDiv w:val="1"/>
      <w:marLeft w:val="0"/>
      <w:marRight w:val="0"/>
      <w:marTop w:val="0"/>
      <w:marBottom w:val="0"/>
      <w:divBdr>
        <w:top w:val="none" w:sz="0" w:space="0" w:color="auto"/>
        <w:left w:val="none" w:sz="0" w:space="0" w:color="auto"/>
        <w:bottom w:val="none" w:sz="0" w:space="0" w:color="auto"/>
        <w:right w:val="none" w:sz="0" w:space="0" w:color="auto"/>
      </w:divBdr>
    </w:div>
    <w:div w:id="333076790">
      <w:bodyDiv w:val="1"/>
      <w:marLeft w:val="0"/>
      <w:marRight w:val="0"/>
      <w:marTop w:val="0"/>
      <w:marBottom w:val="0"/>
      <w:divBdr>
        <w:top w:val="none" w:sz="0" w:space="0" w:color="auto"/>
        <w:left w:val="none" w:sz="0" w:space="0" w:color="auto"/>
        <w:bottom w:val="none" w:sz="0" w:space="0" w:color="auto"/>
        <w:right w:val="none" w:sz="0" w:space="0" w:color="auto"/>
      </w:divBdr>
    </w:div>
    <w:div w:id="335233463">
      <w:bodyDiv w:val="1"/>
      <w:marLeft w:val="0"/>
      <w:marRight w:val="0"/>
      <w:marTop w:val="0"/>
      <w:marBottom w:val="0"/>
      <w:divBdr>
        <w:top w:val="none" w:sz="0" w:space="0" w:color="auto"/>
        <w:left w:val="none" w:sz="0" w:space="0" w:color="auto"/>
        <w:bottom w:val="none" w:sz="0" w:space="0" w:color="auto"/>
        <w:right w:val="none" w:sz="0" w:space="0" w:color="auto"/>
      </w:divBdr>
    </w:div>
    <w:div w:id="339625095">
      <w:bodyDiv w:val="1"/>
      <w:marLeft w:val="0"/>
      <w:marRight w:val="0"/>
      <w:marTop w:val="0"/>
      <w:marBottom w:val="0"/>
      <w:divBdr>
        <w:top w:val="none" w:sz="0" w:space="0" w:color="auto"/>
        <w:left w:val="none" w:sz="0" w:space="0" w:color="auto"/>
        <w:bottom w:val="none" w:sz="0" w:space="0" w:color="auto"/>
        <w:right w:val="none" w:sz="0" w:space="0" w:color="auto"/>
      </w:divBdr>
    </w:div>
    <w:div w:id="354040782">
      <w:bodyDiv w:val="1"/>
      <w:marLeft w:val="0"/>
      <w:marRight w:val="0"/>
      <w:marTop w:val="0"/>
      <w:marBottom w:val="0"/>
      <w:divBdr>
        <w:top w:val="none" w:sz="0" w:space="0" w:color="auto"/>
        <w:left w:val="none" w:sz="0" w:space="0" w:color="auto"/>
        <w:bottom w:val="none" w:sz="0" w:space="0" w:color="auto"/>
        <w:right w:val="none" w:sz="0" w:space="0" w:color="auto"/>
      </w:divBdr>
    </w:div>
    <w:div w:id="357196156">
      <w:bodyDiv w:val="1"/>
      <w:marLeft w:val="0"/>
      <w:marRight w:val="0"/>
      <w:marTop w:val="0"/>
      <w:marBottom w:val="0"/>
      <w:divBdr>
        <w:top w:val="none" w:sz="0" w:space="0" w:color="auto"/>
        <w:left w:val="none" w:sz="0" w:space="0" w:color="auto"/>
        <w:bottom w:val="none" w:sz="0" w:space="0" w:color="auto"/>
        <w:right w:val="none" w:sz="0" w:space="0" w:color="auto"/>
      </w:divBdr>
    </w:div>
    <w:div w:id="460656618">
      <w:bodyDiv w:val="1"/>
      <w:marLeft w:val="0"/>
      <w:marRight w:val="0"/>
      <w:marTop w:val="0"/>
      <w:marBottom w:val="0"/>
      <w:divBdr>
        <w:top w:val="none" w:sz="0" w:space="0" w:color="auto"/>
        <w:left w:val="none" w:sz="0" w:space="0" w:color="auto"/>
        <w:bottom w:val="none" w:sz="0" w:space="0" w:color="auto"/>
        <w:right w:val="none" w:sz="0" w:space="0" w:color="auto"/>
      </w:divBdr>
    </w:div>
    <w:div w:id="466899176">
      <w:bodyDiv w:val="1"/>
      <w:marLeft w:val="0"/>
      <w:marRight w:val="0"/>
      <w:marTop w:val="0"/>
      <w:marBottom w:val="0"/>
      <w:divBdr>
        <w:top w:val="none" w:sz="0" w:space="0" w:color="auto"/>
        <w:left w:val="none" w:sz="0" w:space="0" w:color="auto"/>
        <w:bottom w:val="none" w:sz="0" w:space="0" w:color="auto"/>
        <w:right w:val="none" w:sz="0" w:space="0" w:color="auto"/>
      </w:divBdr>
    </w:div>
    <w:div w:id="486631434">
      <w:bodyDiv w:val="1"/>
      <w:marLeft w:val="0"/>
      <w:marRight w:val="0"/>
      <w:marTop w:val="0"/>
      <w:marBottom w:val="0"/>
      <w:divBdr>
        <w:top w:val="none" w:sz="0" w:space="0" w:color="auto"/>
        <w:left w:val="none" w:sz="0" w:space="0" w:color="auto"/>
        <w:bottom w:val="none" w:sz="0" w:space="0" w:color="auto"/>
        <w:right w:val="none" w:sz="0" w:space="0" w:color="auto"/>
      </w:divBdr>
    </w:div>
    <w:div w:id="531305104">
      <w:bodyDiv w:val="1"/>
      <w:marLeft w:val="0"/>
      <w:marRight w:val="0"/>
      <w:marTop w:val="0"/>
      <w:marBottom w:val="0"/>
      <w:divBdr>
        <w:top w:val="none" w:sz="0" w:space="0" w:color="auto"/>
        <w:left w:val="none" w:sz="0" w:space="0" w:color="auto"/>
        <w:bottom w:val="none" w:sz="0" w:space="0" w:color="auto"/>
        <w:right w:val="none" w:sz="0" w:space="0" w:color="auto"/>
      </w:divBdr>
      <w:divsChild>
        <w:div w:id="320547327">
          <w:marLeft w:val="0"/>
          <w:marRight w:val="0"/>
          <w:marTop w:val="0"/>
          <w:marBottom w:val="0"/>
          <w:divBdr>
            <w:top w:val="none" w:sz="0" w:space="0" w:color="auto"/>
            <w:left w:val="none" w:sz="0" w:space="0" w:color="auto"/>
            <w:bottom w:val="none" w:sz="0" w:space="0" w:color="auto"/>
            <w:right w:val="none" w:sz="0" w:space="0" w:color="auto"/>
          </w:divBdr>
          <w:divsChild>
            <w:div w:id="2075397183">
              <w:marLeft w:val="0"/>
              <w:marRight w:val="0"/>
              <w:marTop w:val="0"/>
              <w:marBottom w:val="0"/>
              <w:divBdr>
                <w:top w:val="none" w:sz="0" w:space="0" w:color="auto"/>
                <w:left w:val="none" w:sz="0" w:space="0" w:color="auto"/>
                <w:bottom w:val="none" w:sz="0" w:space="0" w:color="auto"/>
                <w:right w:val="none" w:sz="0" w:space="0" w:color="auto"/>
              </w:divBdr>
              <w:divsChild>
                <w:div w:id="1649479200">
                  <w:marLeft w:val="0"/>
                  <w:marRight w:val="0"/>
                  <w:marTop w:val="0"/>
                  <w:marBottom w:val="0"/>
                  <w:divBdr>
                    <w:top w:val="none" w:sz="0" w:space="0" w:color="auto"/>
                    <w:left w:val="none" w:sz="0" w:space="0" w:color="auto"/>
                    <w:bottom w:val="none" w:sz="0" w:space="0" w:color="auto"/>
                    <w:right w:val="none" w:sz="0" w:space="0" w:color="auto"/>
                  </w:divBdr>
                  <w:divsChild>
                    <w:div w:id="1772703168">
                      <w:marLeft w:val="0"/>
                      <w:marRight w:val="0"/>
                      <w:marTop w:val="0"/>
                      <w:marBottom w:val="0"/>
                      <w:divBdr>
                        <w:top w:val="none" w:sz="0" w:space="0" w:color="auto"/>
                        <w:left w:val="none" w:sz="0" w:space="0" w:color="auto"/>
                        <w:bottom w:val="none" w:sz="0" w:space="0" w:color="auto"/>
                        <w:right w:val="none" w:sz="0" w:space="0" w:color="auto"/>
                      </w:divBdr>
                      <w:divsChild>
                        <w:div w:id="12601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6891">
                  <w:marLeft w:val="0"/>
                  <w:marRight w:val="0"/>
                  <w:marTop w:val="0"/>
                  <w:marBottom w:val="0"/>
                  <w:divBdr>
                    <w:top w:val="none" w:sz="0" w:space="0" w:color="auto"/>
                    <w:left w:val="none" w:sz="0" w:space="0" w:color="auto"/>
                    <w:bottom w:val="none" w:sz="0" w:space="0" w:color="auto"/>
                    <w:right w:val="none" w:sz="0" w:space="0" w:color="auto"/>
                  </w:divBdr>
                  <w:divsChild>
                    <w:div w:id="10149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6329">
              <w:marLeft w:val="0"/>
              <w:marRight w:val="0"/>
              <w:marTop w:val="0"/>
              <w:marBottom w:val="0"/>
              <w:divBdr>
                <w:top w:val="none" w:sz="0" w:space="0" w:color="auto"/>
                <w:left w:val="none" w:sz="0" w:space="0" w:color="auto"/>
                <w:bottom w:val="none" w:sz="0" w:space="0" w:color="auto"/>
                <w:right w:val="none" w:sz="0" w:space="0" w:color="auto"/>
              </w:divBdr>
              <w:divsChild>
                <w:div w:id="10798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79148">
          <w:marLeft w:val="0"/>
          <w:marRight w:val="0"/>
          <w:marTop w:val="0"/>
          <w:marBottom w:val="0"/>
          <w:divBdr>
            <w:top w:val="none" w:sz="0" w:space="0" w:color="auto"/>
            <w:left w:val="none" w:sz="0" w:space="0" w:color="auto"/>
            <w:bottom w:val="none" w:sz="0" w:space="0" w:color="auto"/>
            <w:right w:val="none" w:sz="0" w:space="0" w:color="auto"/>
          </w:divBdr>
          <w:divsChild>
            <w:div w:id="1060132422">
              <w:marLeft w:val="0"/>
              <w:marRight w:val="0"/>
              <w:marTop w:val="0"/>
              <w:marBottom w:val="289"/>
              <w:divBdr>
                <w:top w:val="none" w:sz="0" w:space="0" w:color="auto"/>
                <w:left w:val="none" w:sz="0" w:space="0" w:color="auto"/>
                <w:bottom w:val="none" w:sz="0" w:space="0" w:color="auto"/>
                <w:right w:val="none" w:sz="0" w:space="0" w:color="auto"/>
              </w:divBdr>
            </w:div>
            <w:div w:id="864640785">
              <w:marLeft w:val="0"/>
              <w:marRight w:val="0"/>
              <w:marTop w:val="0"/>
              <w:marBottom w:val="0"/>
              <w:divBdr>
                <w:top w:val="none" w:sz="0" w:space="0" w:color="auto"/>
                <w:left w:val="none" w:sz="0" w:space="0" w:color="auto"/>
                <w:bottom w:val="none" w:sz="0" w:space="0" w:color="auto"/>
                <w:right w:val="none" w:sz="0" w:space="0" w:color="auto"/>
              </w:divBdr>
              <w:divsChild>
                <w:div w:id="1677420476">
                  <w:marLeft w:val="0"/>
                  <w:marRight w:val="0"/>
                  <w:marTop w:val="0"/>
                  <w:marBottom w:val="483"/>
                  <w:divBdr>
                    <w:top w:val="none" w:sz="0" w:space="0" w:color="auto"/>
                    <w:left w:val="none" w:sz="0" w:space="0" w:color="auto"/>
                    <w:bottom w:val="none" w:sz="0" w:space="0" w:color="auto"/>
                    <w:right w:val="none" w:sz="0" w:space="0" w:color="auto"/>
                  </w:divBdr>
                </w:div>
              </w:divsChild>
            </w:div>
          </w:divsChild>
        </w:div>
      </w:divsChild>
    </w:div>
    <w:div w:id="641277593">
      <w:bodyDiv w:val="1"/>
      <w:marLeft w:val="0"/>
      <w:marRight w:val="0"/>
      <w:marTop w:val="0"/>
      <w:marBottom w:val="0"/>
      <w:divBdr>
        <w:top w:val="none" w:sz="0" w:space="0" w:color="auto"/>
        <w:left w:val="none" w:sz="0" w:space="0" w:color="auto"/>
        <w:bottom w:val="none" w:sz="0" w:space="0" w:color="auto"/>
        <w:right w:val="none" w:sz="0" w:space="0" w:color="auto"/>
      </w:divBdr>
    </w:div>
    <w:div w:id="660888409">
      <w:bodyDiv w:val="1"/>
      <w:marLeft w:val="0"/>
      <w:marRight w:val="0"/>
      <w:marTop w:val="0"/>
      <w:marBottom w:val="0"/>
      <w:divBdr>
        <w:top w:val="none" w:sz="0" w:space="0" w:color="auto"/>
        <w:left w:val="none" w:sz="0" w:space="0" w:color="auto"/>
        <w:bottom w:val="none" w:sz="0" w:space="0" w:color="auto"/>
        <w:right w:val="none" w:sz="0" w:space="0" w:color="auto"/>
      </w:divBdr>
    </w:div>
    <w:div w:id="831528641">
      <w:bodyDiv w:val="1"/>
      <w:marLeft w:val="0"/>
      <w:marRight w:val="0"/>
      <w:marTop w:val="0"/>
      <w:marBottom w:val="0"/>
      <w:divBdr>
        <w:top w:val="none" w:sz="0" w:space="0" w:color="auto"/>
        <w:left w:val="none" w:sz="0" w:space="0" w:color="auto"/>
        <w:bottom w:val="none" w:sz="0" w:space="0" w:color="auto"/>
        <w:right w:val="none" w:sz="0" w:space="0" w:color="auto"/>
      </w:divBdr>
    </w:div>
    <w:div w:id="842865737">
      <w:bodyDiv w:val="1"/>
      <w:marLeft w:val="0"/>
      <w:marRight w:val="0"/>
      <w:marTop w:val="0"/>
      <w:marBottom w:val="0"/>
      <w:divBdr>
        <w:top w:val="none" w:sz="0" w:space="0" w:color="auto"/>
        <w:left w:val="none" w:sz="0" w:space="0" w:color="auto"/>
        <w:bottom w:val="none" w:sz="0" w:space="0" w:color="auto"/>
        <w:right w:val="none" w:sz="0" w:space="0" w:color="auto"/>
      </w:divBdr>
      <w:divsChild>
        <w:div w:id="1584530452">
          <w:marLeft w:val="0"/>
          <w:marRight w:val="0"/>
          <w:marTop w:val="0"/>
          <w:marBottom w:val="0"/>
          <w:divBdr>
            <w:top w:val="none" w:sz="0" w:space="0" w:color="auto"/>
            <w:left w:val="none" w:sz="0" w:space="0" w:color="auto"/>
            <w:bottom w:val="none" w:sz="0" w:space="0" w:color="auto"/>
            <w:right w:val="none" w:sz="0" w:space="0" w:color="auto"/>
          </w:divBdr>
          <w:divsChild>
            <w:div w:id="969047211">
              <w:marLeft w:val="0"/>
              <w:marRight w:val="0"/>
              <w:marTop w:val="0"/>
              <w:marBottom w:val="0"/>
              <w:divBdr>
                <w:top w:val="none" w:sz="0" w:space="0" w:color="auto"/>
                <w:left w:val="none" w:sz="0" w:space="0" w:color="auto"/>
                <w:bottom w:val="none" w:sz="0" w:space="0" w:color="auto"/>
                <w:right w:val="none" w:sz="0" w:space="0" w:color="auto"/>
              </w:divBdr>
              <w:divsChild>
                <w:div w:id="870999905">
                  <w:marLeft w:val="0"/>
                  <w:marRight w:val="0"/>
                  <w:marTop w:val="0"/>
                  <w:marBottom w:val="0"/>
                  <w:divBdr>
                    <w:top w:val="none" w:sz="0" w:space="0" w:color="auto"/>
                    <w:left w:val="none" w:sz="0" w:space="0" w:color="auto"/>
                    <w:bottom w:val="none" w:sz="0" w:space="0" w:color="auto"/>
                    <w:right w:val="none" w:sz="0" w:space="0" w:color="auto"/>
                  </w:divBdr>
                  <w:divsChild>
                    <w:div w:id="389967060">
                      <w:marLeft w:val="0"/>
                      <w:marRight w:val="0"/>
                      <w:marTop w:val="0"/>
                      <w:marBottom w:val="0"/>
                      <w:divBdr>
                        <w:top w:val="none" w:sz="0" w:space="0" w:color="auto"/>
                        <w:left w:val="none" w:sz="0" w:space="0" w:color="auto"/>
                        <w:bottom w:val="none" w:sz="0" w:space="0" w:color="auto"/>
                        <w:right w:val="none" w:sz="0" w:space="0" w:color="auto"/>
                      </w:divBdr>
                      <w:divsChild>
                        <w:div w:id="7660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7783">
                  <w:marLeft w:val="0"/>
                  <w:marRight w:val="0"/>
                  <w:marTop w:val="0"/>
                  <w:marBottom w:val="0"/>
                  <w:divBdr>
                    <w:top w:val="none" w:sz="0" w:space="0" w:color="auto"/>
                    <w:left w:val="none" w:sz="0" w:space="0" w:color="auto"/>
                    <w:bottom w:val="none" w:sz="0" w:space="0" w:color="auto"/>
                    <w:right w:val="none" w:sz="0" w:space="0" w:color="auto"/>
                  </w:divBdr>
                  <w:divsChild>
                    <w:div w:id="19155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47989">
              <w:marLeft w:val="0"/>
              <w:marRight w:val="0"/>
              <w:marTop w:val="0"/>
              <w:marBottom w:val="0"/>
              <w:divBdr>
                <w:top w:val="none" w:sz="0" w:space="0" w:color="auto"/>
                <w:left w:val="none" w:sz="0" w:space="0" w:color="auto"/>
                <w:bottom w:val="none" w:sz="0" w:space="0" w:color="auto"/>
                <w:right w:val="none" w:sz="0" w:space="0" w:color="auto"/>
              </w:divBdr>
              <w:divsChild>
                <w:div w:id="137103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76557">
          <w:marLeft w:val="0"/>
          <w:marRight w:val="0"/>
          <w:marTop w:val="0"/>
          <w:marBottom w:val="0"/>
          <w:divBdr>
            <w:top w:val="none" w:sz="0" w:space="0" w:color="auto"/>
            <w:left w:val="none" w:sz="0" w:space="0" w:color="auto"/>
            <w:bottom w:val="none" w:sz="0" w:space="0" w:color="auto"/>
            <w:right w:val="none" w:sz="0" w:space="0" w:color="auto"/>
          </w:divBdr>
          <w:divsChild>
            <w:div w:id="127433325">
              <w:marLeft w:val="0"/>
              <w:marRight w:val="0"/>
              <w:marTop w:val="0"/>
              <w:marBottom w:val="289"/>
              <w:divBdr>
                <w:top w:val="none" w:sz="0" w:space="0" w:color="auto"/>
                <w:left w:val="none" w:sz="0" w:space="0" w:color="auto"/>
                <w:bottom w:val="none" w:sz="0" w:space="0" w:color="auto"/>
                <w:right w:val="none" w:sz="0" w:space="0" w:color="auto"/>
              </w:divBdr>
            </w:div>
            <w:div w:id="112865282">
              <w:marLeft w:val="0"/>
              <w:marRight w:val="0"/>
              <w:marTop w:val="0"/>
              <w:marBottom w:val="0"/>
              <w:divBdr>
                <w:top w:val="none" w:sz="0" w:space="0" w:color="auto"/>
                <w:left w:val="none" w:sz="0" w:space="0" w:color="auto"/>
                <w:bottom w:val="none" w:sz="0" w:space="0" w:color="auto"/>
                <w:right w:val="none" w:sz="0" w:space="0" w:color="auto"/>
              </w:divBdr>
              <w:divsChild>
                <w:div w:id="1413431698">
                  <w:marLeft w:val="0"/>
                  <w:marRight w:val="0"/>
                  <w:marTop w:val="0"/>
                  <w:marBottom w:val="483"/>
                  <w:divBdr>
                    <w:top w:val="none" w:sz="0" w:space="0" w:color="auto"/>
                    <w:left w:val="none" w:sz="0" w:space="0" w:color="auto"/>
                    <w:bottom w:val="none" w:sz="0" w:space="0" w:color="auto"/>
                    <w:right w:val="none" w:sz="0" w:space="0" w:color="auto"/>
                  </w:divBdr>
                </w:div>
              </w:divsChild>
            </w:div>
          </w:divsChild>
        </w:div>
      </w:divsChild>
    </w:div>
    <w:div w:id="885605420">
      <w:bodyDiv w:val="1"/>
      <w:marLeft w:val="0"/>
      <w:marRight w:val="0"/>
      <w:marTop w:val="0"/>
      <w:marBottom w:val="0"/>
      <w:divBdr>
        <w:top w:val="none" w:sz="0" w:space="0" w:color="auto"/>
        <w:left w:val="none" w:sz="0" w:space="0" w:color="auto"/>
        <w:bottom w:val="none" w:sz="0" w:space="0" w:color="auto"/>
        <w:right w:val="none" w:sz="0" w:space="0" w:color="auto"/>
      </w:divBdr>
    </w:div>
    <w:div w:id="890269035">
      <w:bodyDiv w:val="1"/>
      <w:marLeft w:val="0"/>
      <w:marRight w:val="0"/>
      <w:marTop w:val="0"/>
      <w:marBottom w:val="0"/>
      <w:divBdr>
        <w:top w:val="none" w:sz="0" w:space="0" w:color="auto"/>
        <w:left w:val="none" w:sz="0" w:space="0" w:color="auto"/>
        <w:bottom w:val="none" w:sz="0" w:space="0" w:color="auto"/>
        <w:right w:val="none" w:sz="0" w:space="0" w:color="auto"/>
      </w:divBdr>
    </w:div>
    <w:div w:id="953248389">
      <w:bodyDiv w:val="1"/>
      <w:marLeft w:val="0"/>
      <w:marRight w:val="0"/>
      <w:marTop w:val="0"/>
      <w:marBottom w:val="0"/>
      <w:divBdr>
        <w:top w:val="none" w:sz="0" w:space="0" w:color="auto"/>
        <w:left w:val="none" w:sz="0" w:space="0" w:color="auto"/>
        <w:bottom w:val="none" w:sz="0" w:space="0" w:color="auto"/>
        <w:right w:val="none" w:sz="0" w:space="0" w:color="auto"/>
      </w:divBdr>
    </w:div>
    <w:div w:id="1188640431">
      <w:bodyDiv w:val="1"/>
      <w:marLeft w:val="0"/>
      <w:marRight w:val="0"/>
      <w:marTop w:val="0"/>
      <w:marBottom w:val="0"/>
      <w:divBdr>
        <w:top w:val="none" w:sz="0" w:space="0" w:color="auto"/>
        <w:left w:val="none" w:sz="0" w:space="0" w:color="auto"/>
        <w:bottom w:val="none" w:sz="0" w:space="0" w:color="auto"/>
        <w:right w:val="none" w:sz="0" w:space="0" w:color="auto"/>
      </w:divBdr>
    </w:div>
    <w:div w:id="1262373789">
      <w:bodyDiv w:val="1"/>
      <w:marLeft w:val="0"/>
      <w:marRight w:val="0"/>
      <w:marTop w:val="0"/>
      <w:marBottom w:val="0"/>
      <w:divBdr>
        <w:top w:val="none" w:sz="0" w:space="0" w:color="auto"/>
        <w:left w:val="none" w:sz="0" w:space="0" w:color="auto"/>
        <w:bottom w:val="none" w:sz="0" w:space="0" w:color="auto"/>
        <w:right w:val="none" w:sz="0" w:space="0" w:color="auto"/>
      </w:divBdr>
    </w:div>
    <w:div w:id="1382166486">
      <w:bodyDiv w:val="1"/>
      <w:marLeft w:val="0"/>
      <w:marRight w:val="0"/>
      <w:marTop w:val="0"/>
      <w:marBottom w:val="0"/>
      <w:divBdr>
        <w:top w:val="none" w:sz="0" w:space="0" w:color="auto"/>
        <w:left w:val="none" w:sz="0" w:space="0" w:color="auto"/>
        <w:bottom w:val="none" w:sz="0" w:space="0" w:color="auto"/>
        <w:right w:val="none" w:sz="0" w:space="0" w:color="auto"/>
      </w:divBdr>
    </w:div>
    <w:div w:id="1400396084">
      <w:bodyDiv w:val="1"/>
      <w:marLeft w:val="0"/>
      <w:marRight w:val="0"/>
      <w:marTop w:val="0"/>
      <w:marBottom w:val="0"/>
      <w:divBdr>
        <w:top w:val="none" w:sz="0" w:space="0" w:color="auto"/>
        <w:left w:val="none" w:sz="0" w:space="0" w:color="auto"/>
        <w:bottom w:val="none" w:sz="0" w:space="0" w:color="auto"/>
        <w:right w:val="none" w:sz="0" w:space="0" w:color="auto"/>
      </w:divBdr>
    </w:div>
    <w:div w:id="1487549377">
      <w:bodyDiv w:val="1"/>
      <w:marLeft w:val="0"/>
      <w:marRight w:val="0"/>
      <w:marTop w:val="0"/>
      <w:marBottom w:val="0"/>
      <w:divBdr>
        <w:top w:val="none" w:sz="0" w:space="0" w:color="auto"/>
        <w:left w:val="none" w:sz="0" w:space="0" w:color="auto"/>
        <w:bottom w:val="none" w:sz="0" w:space="0" w:color="auto"/>
        <w:right w:val="none" w:sz="0" w:space="0" w:color="auto"/>
      </w:divBdr>
    </w:div>
    <w:div w:id="1582989228">
      <w:bodyDiv w:val="1"/>
      <w:marLeft w:val="0"/>
      <w:marRight w:val="0"/>
      <w:marTop w:val="0"/>
      <w:marBottom w:val="0"/>
      <w:divBdr>
        <w:top w:val="none" w:sz="0" w:space="0" w:color="auto"/>
        <w:left w:val="none" w:sz="0" w:space="0" w:color="auto"/>
        <w:bottom w:val="none" w:sz="0" w:space="0" w:color="auto"/>
        <w:right w:val="none" w:sz="0" w:space="0" w:color="auto"/>
      </w:divBdr>
    </w:div>
    <w:div w:id="1618944843">
      <w:bodyDiv w:val="1"/>
      <w:marLeft w:val="0"/>
      <w:marRight w:val="0"/>
      <w:marTop w:val="0"/>
      <w:marBottom w:val="0"/>
      <w:divBdr>
        <w:top w:val="none" w:sz="0" w:space="0" w:color="auto"/>
        <w:left w:val="none" w:sz="0" w:space="0" w:color="auto"/>
        <w:bottom w:val="none" w:sz="0" w:space="0" w:color="auto"/>
        <w:right w:val="none" w:sz="0" w:space="0" w:color="auto"/>
      </w:divBdr>
    </w:div>
    <w:div w:id="1802647383">
      <w:bodyDiv w:val="1"/>
      <w:marLeft w:val="0"/>
      <w:marRight w:val="0"/>
      <w:marTop w:val="0"/>
      <w:marBottom w:val="0"/>
      <w:divBdr>
        <w:top w:val="none" w:sz="0" w:space="0" w:color="auto"/>
        <w:left w:val="none" w:sz="0" w:space="0" w:color="auto"/>
        <w:bottom w:val="none" w:sz="0" w:space="0" w:color="auto"/>
        <w:right w:val="none" w:sz="0" w:space="0" w:color="auto"/>
      </w:divBdr>
    </w:div>
    <w:div w:id="1907521328">
      <w:bodyDiv w:val="1"/>
      <w:marLeft w:val="0"/>
      <w:marRight w:val="0"/>
      <w:marTop w:val="0"/>
      <w:marBottom w:val="0"/>
      <w:divBdr>
        <w:top w:val="none" w:sz="0" w:space="0" w:color="auto"/>
        <w:left w:val="none" w:sz="0" w:space="0" w:color="auto"/>
        <w:bottom w:val="none" w:sz="0" w:space="0" w:color="auto"/>
        <w:right w:val="none" w:sz="0" w:space="0" w:color="auto"/>
      </w:divBdr>
    </w:div>
    <w:div w:id="1996686706">
      <w:bodyDiv w:val="1"/>
      <w:marLeft w:val="0"/>
      <w:marRight w:val="0"/>
      <w:marTop w:val="0"/>
      <w:marBottom w:val="0"/>
      <w:divBdr>
        <w:top w:val="none" w:sz="0" w:space="0" w:color="auto"/>
        <w:left w:val="none" w:sz="0" w:space="0" w:color="auto"/>
        <w:bottom w:val="none" w:sz="0" w:space="0" w:color="auto"/>
        <w:right w:val="none" w:sz="0" w:space="0" w:color="auto"/>
      </w:divBdr>
    </w:div>
    <w:div w:id="2087412082">
      <w:bodyDiv w:val="1"/>
      <w:marLeft w:val="0"/>
      <w:marRight w:val="0"/>
      <w:marTop w:val="0"/>
      <w:marBottom w:val="0"/>
      <w:divBdr>
        <w:top w:val="none" w:sz="0" w:space="0" w:color="auto"/>
        <w:left w:val="none" w:sz="0" w:space="0" w:color="auto"/>
        <w:bottom w:val="none" w:sz="0" w:space="0" w:color="auto"/>
        <w:right w:val="none" w:sz="0" w:space="0" w:color="auto"/>
      </w:divBdr>
    </w:div>
    <w:div w:id="2091195351">
      <w:bodyDiv w:val="1"/>
      <w:marLeft w:val="0"/>
      <w:marRight w:val="0"/>
      <w:marTop w:val="0"/>
      <w:marBottom w:val="0"/>
      <w:divBdr>
        <w:top w:val="none" w:sz="0" w:space="0" w:color="auto"/>
        <w:left w:val="none" w:sz="0" w:space="0" w:color="auto"/>
        <w:bottom w:val="none" w:sz="0" w:space="0" w:color="auto"/>
        <w:right w:val="none" w:sz="0" w:space="0" w:color="auto"/>
      </w:divBdr>
    </w:div>
    <w:div w:id="2126582741">
      <w:bodyDiv w:val="1"/>
      <w:marLeft w:val="0"/>
      <w:marRight w:val="0"/>
      <w:marTop w:val="0"/>
      <w:marBottom w:val="0"/>
      <w:divBdr>
        <w:top w:val="none" w:sz="0" w:space="0" w:color="auto"/>
        <w:left w:val="none" w:sz="0" w:space="0" w:color="auto"/>
        <w:bottom w:val="none" w:sz="0" w:space="0" w:color="auto"/>
        <w:right w:val="none" w:sz="0" w:space="0" w:color="auto"/>
      </w:divBdr>
    </w:div>
    <w:div w:id="213844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4439</TotalTime>
  <Pages>21</Pages>
  <Words>4050</Words>
  <Characters>23086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Gomez</dc:creator>
  <cp:keywords/>
  <dc:description/>
  <cp:lastModifiedBy>Shirley Gomez</cp:lastModifiedBy>
  <cp:revision>13</cp:revision>
  <cp:lastPrinted>2025-05-16T18:20:00Z</cp:lastPrinted>
  <dcterms:created xsi:type="dcterms:W3CDTF">2025-05-14T20:15:00Z</dcterms:created>
  <dcterms:modified xsi:type="dcterms:W3CDTF">2025-05-30T19:48:00Z</dcterms:modified>
</cp:coreProperties>
</file>